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0FB9" w14:textId="77777777" w:rsidR="005E5DE7" w:rsidRPr="006B57E9" w:rsidRDefault="005E5DE7" w:rsidP="005E5DE7">
      <w:pPr>
        <w:rPr>
          <w:rFonts w:ascii="Palatino Linotype" w:hAnsi="Palatino Linotype" w:cs="Arial"/>
          <w:sz w:val="22"/>
          <w:szCs w:val="22"/>
        </w:rPr>
      </w:pPr>
      <w:r w:rsidRPr="006B57E9">
        <w:rPr>
          <w:rFonts w:ascii="Palatino Linotype" w:hAnsi="Palatino Linotype" w:cs="Arial"/>
          <w:sz w:val="22"/>
          <w:szCs w:val="22"/>
        </w:rPr>
        <w:t>Using Children</w:t>
      </w:r>
    </w:p>
    <w:p w14:paraId="385A01B3" w14:textId="77777777" w:rsidR="005E5DE7" w:rsidRPr="006B57E9" w:rsidRDefault="005E5DE7" w:rsidP="005E5DE7">
      <w:pPr>
        <w:rPr>
          <w:rFonts w:ascii="Palatino Linotype" w:hAnsi="Palatino Linotype"/>
          <w:sz w:val="22"/>
          <w:szCs w:val="22"/>
        </w:rPr>
      </w:pPr>
      <w:r w:rsidRPr="006B57E9">
        <w:rPr>
          <w:rFonts w:ascii="Palatino Linotype" w:hAnsi="Palatino Linotype"/>
          <w:sz w:val="22"/>
          <w:szCs w:val="22"/>
        </w:rPr>
        <w:t xml:space="preserve">1 </w:t>
      </w:r>
      <w:r w:rsidRPr="006B57E9">
        <w:rPr>
          <w:rFonts w:ascii="Palatino Linotype" w:hAnsi="Palatino Linotype"/>
          <w:sz w:val="22"/>
          <w:szCs w:val="22"/>
          <w:u w:val="single"/>
        </w:rPr>
        <w:t>__</w:t>
      </w:r>
      <w:r w:rsidRPr="006B57E9">
        <w:rPr>
          <w:rFonts w:ascii="Palatino Linotype" w:hAnsi="Palatino Linotype"/>
          <w:sz w:val="22"/>
          <w:szCs w:val="22"/>
        </w:rPr>
        <w:t>never, 2 __hardly ever, 3 __sometimes, 4 __often, 5 __quite often, 6 __not applicable, 7 __prefer not to answer</w:t>
      </w:r>
    </w:p>
    <w:tbl>
      <w:tblPr>
        <w:tblW w:w="6595" w:type="dxa"/>
        <w:tblInd w:w="115" w:type="dxa"/>
        <w:tblLayout w:type="fixed"/>
        <w:tblLook w:val="04A0" w:firstRow="1" w:lastRow="0" w:firstColumn="1" w:lastColumn="0" w:noHBand="0" w:noVBand="1"/>
      </w:tblPr>
      <w:tblGrid>
        <w:gridCol w:w="1500"/>
        <w:gridCol w:w="1350"/>
        <w:gridCol w:w="3745"/>
      </w:tblGrid>
      <w:tr w:rsidR="005E5DE7" w:rsidRPr="006B57E9" w14:paraId="54679F6E" w14:textId="77777777" w:rsidTr="0042104B">
        <w:trPr>
          <w:trHeight w:val="315"/>
        </w:trPr>
        <w:tc>
          <w:tcPr>
            <w:tcW w:w="1500" w:type="dxa"/>
            <w:tcBorders>
              <w:top w:val="single" w:sz="4" w:space="0" w:color="auto"/>
              <w:left w:val="single" w:sz="4" w:space="0" w:color="auto"/>
              <w:bottom w:val="single" w:sz="4" w:space="0" w:color="auto"/>
              <w:right w:val="nil"/>
            </w:tcBorders>
            <w:shd w:val="clear" w:color="auto" w:fill="auto"/>
            <w:noWrap/>
            <w:hideMark/>
          </w:tcPr>
          <w:p w14:paraId="70001388" w14:textId="77777777" w:rsidR="005E5DE7" w:rsidRPr="006B57E9" w:rsidRDefault="005E5DE7" w:rsidP="0042104B">
            <w:pPr>
              <w:rPr>
                <w:rFonts w:ascii="Palatino Linotype" w:hAnsi="Palatino Linotype"/>
                <w:b/>
                <w:color w:val="000000"/>
                <w:sz w:val="22"/>
                <w:szCs w:val="22"/>
              </w:rPr>
            </w:pPr>
            <w:r w:rsidRPr="006B57E9">
              <w:rPr>
                <w:rFonts w:ascii="Palatino Linotype" w:hAnsi="Palatino Linotype"/>
                <w:b/>
                <w:color w:val="000000"/>
                <w:sz w:val="22"/>
                <w:szCs w:val="22"/>
              </w:rPr>
              <w:t> </w:t>
            </w:r>
            <w:r w:rsidRPr="006B57E9">
              <w:rPr>
                <w:rFonts w:ascii="Palatino Linotype" w:hAnsi="Palatino Linotype"/>
                <w:b/>
                <w:sz w:val="22"/>
                <w:szCs w:val="22"/>
              </w:rPr>
              <w:t>In the relationship</w:t>
            </w:r>
          </w:p>
        </w:tc>
        <w:tc>
          <w:tcPr>
            <w:tcW w:w="1350" w:type="dxa"/>
            <w:tcBorders>
              <w:top w:val="single" w:sz="4" w:space="0" w:color="auto"/>
              <w:left w:val="single" w:sz="4" w:space="0" w:color="auto"/>
              <w:bottom w:val="single" w:sz="4" w:space="0" w:color="auto"/>
              <w:right w:val="nil"/>
            </w:tcBorders>
            <w:shd w:val="clear" w:color="auto" w:fill="auto"/>
            <w:noWrap/>
            <w:hideMark/>
          </w:tcPr>
          <w:p w14:paraId="4DFA2AA3" w14:textId="77777777" w:rsidR="005E5DE7" w:rsidRPr="006B57E9" w:rsidRDefault="005E5DE7" w:rsidP="0042104B">
            <w:pPr>
              <w:rPr>
                <w:rFonts w:ascii="Palatino Linotype" w:hAnsi="Palatino Linotype"/>
                <w:b/>
                <w:sz w:val="22"/>
                <w:szCs w:val="22"/>
              </w:rPr>
            </w:pPr>
            <w:r w:rsidRPr="006B57E9">
              <w:rPr>
                <w:rFonts w:ascii="Palatino Linotype" w:hAnsi="Palatino Linotype"/>
                <w:b/>
                <w:color w:val="000000"/>
                <w:sz w:val="22"/>
                <w:szCs w:val="22"/>
              </w:rPr>
              <w:t> </w:t>
            </w:r>
            <w:r w:rsidRPr="006B57E9">
              <w:rPr>
                <w:rFonts w:ascii="Palatino Linotype" w:hAnsi="Palatino Linotype"/>
                <w:b/>
                <w:sz w:val="22"/>
                <w:szCs w:val="22"/>
              </w:rPr>
              <w:t>After you separated/</w:t>
            </w:r>
          </w:p>
          <w:p w14:paraId="11428E27" w14:textId="77777777" w:rsidR="005E5DE7" w:rsidRPr="006B57E9" w:rsidRDefault="005E5DE7" w:rsidP="0042104B">
            <w:pPr>
              <w:rPr>
                <w:rFonts w:ascii="Palatino Linotype" w:hAnsi="Palatino Linotype"/>
                <w:b/>
                <w:color w:val="000000"/>
                <w:sz w:val="22"/>
                <w:szCs w:val="22"/>
              </w:rPr>
            </w:pPr>
            <w:r w:rsidRPr="006B57E9">
              <w:rPr>
                <w:rFonts w:ascii="Palatino Linotype" w:hAnsi="Palatino Linotype"/>
                <w:b/>
                <w:sz w:val="22"/>
                <w:szCs w:val="22"/>
              </w:rPr>
              <w:t>divorced</w:t>
            </w:r>
          </w:p>
        </w:tc>
        <w:tc>
          <w:tcPr>
            <w:tcW w:w="3745" w:type="dxa"/>
            <w:tcBorders>
              <w:top w:val="single" w:sz="4" w:space="0" w:color="000000"/>
              <w:left w:val="single" w:sz="4" w:space="0" w:color="000000"/>
              <w:bottom w:val="single" w:sz="4" w:space="0" w:color="auto"/>
              <w:right w:val="single" w:sz="4" w:space="0" w:color="000000"/>
            </w:tcBorders>
            <w:shd w:val="clear" w:color="auto" w:fill="FFFFFF"/>
            <w:hideMark/>
          </w:tcPr>
          <w:p w14:paraId="415426F7" w14:textId="77777777" w:rsidR="005E5DE7" w:rsidRPr="006B57E9" w:rsidRDefault="005E5DE7" w:rsidP="0042104B">
            <w:pPr>
              <w:rPr>
                <w:rFonts w:ascii="Palatino Linotype" w:hAnsi="Palatino Linotype"/>
                <w:b/>
                <w:sz w:val="22"/>
                <w:szCs w:val="22"/>
              </w:rPr>
            </w:pPr>
            <w:r w:rsidRPr="006B57E9">
              <w:rPr>
                <w:rFonts w:ascii="Palatino Linotype" w:hAnsi="Palatino Linotype"/>
                <w:b/>
                <w:sz w:val="22"/>
                <w:szCs w:val="22"/>
              </w:rPr>
              <w:t>Using Children</w:t>
            </w:r>
          </w:p>
        </w:tc>
      </w:tr>
      <w:tr w:rsidR="005E5DE7" w:rsidRPr="006B57E9" w14:paraId="01DAAC54" w14:textId="77777777" w:rsidTr="0042104B">
        <w:trPr>
          <w:trHeight w:val="323"/>
        </w:trPr>
        <w:tc>
          <w:tcPr>
            <w:tcW w:w="1500" w:type="dxa"/>
            <w:tcBorders>
              <w:top w:val="single" w:sz="4" w:space="0" w:color="auto"/>
              <w:left w:val="single" w:sz="4" w:space="0" w:color="auto"/>
              <w:bottom w:val="single" w:sz="4" w:space="0" w:color="auto"/>
              <w:right w:val="nil"/>
            </w:tcBorders>
            <w:shd w:val="clear" w:color="auto" w:fill="D9D9D9"/>
            <w:noWrap/>
            <w:hideMark/>
          </w:tcPr>
          <w:p w14:paraId="265C26AA"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38440A3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2548E49B"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 xml:space="preserve">1. Your </w:t>
            </w:r>
            <w:proofErr w:type="gramStart"/>
            <w:r w:rsidRPr="006B57E9">
              <w:rPr>
                <w:rFonts w:ascii="Palatino Linotype" w:hAnsi="Palatino Linotype"/>
                <w:sz w:val="22"/>
                <w:szCs w:val="22"/>
              </w:rPr>
              <w:t>ex hurt</w:t>
            </w:r>
            <w:proofErr w:type="gramEnd"/>
            <w:r w:rsidRPr="006B57E9">
              <w:rPr>
                <w:rFonts w:ascii="Palatino Linotype" w:hAnsi="Palatino Linotype"/>
                <w:sz w:val="22"/>
                <w:szCs w:val="22"/>
              </w:rPr>
              <w:t xml:space="preserve"> or allowed others to hurt your children. </w:t>
            </w:r>
            <w:r w:rsidRPr="006B57E9">
              <w:rPr>
                <w:rStyle w:val="EndnoteReference"/>
                <w:rFonts w:ascii="Palatino Linotype" w:hAnsi="Palatino Linotype"/>
                <w:sz w:val="22"/>
                <w:szCs w:val="22"/>
              </w:rPr>
              <w:endnoteReference w:id="1"/>
            </w:r>
          </w:p>
          <w:p w14:paraId="7876D51D" w14:textId="77777777" w:rsidR="005E5DE7" w:rsidRPr="006B57E9" w:rsidRDefault="005E5DE7" w:rsidP="0042104B">
            <w:pPr>
              <w:rPr>
                <w:rFonts w:ascii="Palatino Linotype" w:hAnsi="Palatino Linotype"/>
                <w:sz w:val="22"/>
                <w:szCs w:val="22"/>
              </w:rPr>
            </w:pPr>
          </w:p>
        </w:tc>
      </w:tr>
      <w:tr w:rsidR="005E5DE7" w:rsidRPr="006B57E9" w14:paraId="53BCDE3F" w14:textId="77777777" w:rsidTr="0042104B">
        <w:trPr>
          <w:trHeight w:val="764"/>
        </w:trPr>
        <w:tc>
          <w:tcPr>
            <w:tcW w:w="1500" w:type="dxa"/>
            <w:tcBorders>
              <w:top w:val="single" w:sz="4" w:space="0" w:color="auto"/>
              <w:left w:val="single" w:sz="4" w:space="0" w:color="auto"/>
              <w:bottom w:val="single" w:sz="4" w:space="0" w:color="auto"/>
              <w:right w:val="nil"/>
            </w:tcBorders>
            <w:shd w:val="clear" w:color="auto" w:fill="auto"/>
            <w:noWrap/>
            <w:hideMark/>
          </w:tcPr>
          <w:p w14:paraId="3D11D07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F77E0D7"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000000" w:fill="FFFFFF"/>
            <w:hideMark/>
          </w:tcPr>
          <w:p w14:paraId="64F986F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2. Your ex told the children in front of you, “If your mother isn't here when you come home from school, look under the ground in the backyard, right where the dog is buried.” </w:t>
            </w:r>
            <w:r w:rsidRPr="006B57E9">
              <w:rPr>
                <w:rStyle w:val="EndnoteReference"/>
                <w:rFonts w:ascii="Palatino Linotype" w:hAnsi="Palatino Linotype"/>
                <w:sz w:val="22"/>
                <w:szCs w:val="22"/>
              </w:rPr>
              <w:endnoteReference w:id="2"/>
            </w:r>
          </w:p>
        </w:tc>
      </w:tr>
      <w:tr w:rsidR="005E5DE7" w:rsidRPr="006B57E9" w14:paraId="64B39AC0" w14:textId="77777777" w:rsidTr="0042104B">
        <w:trPr>
          <w:trHeight w:val="1079"/>
        </w:trPr>
        <w:tc>
          <w:tcPr>
            <w:tcW w:w="1500" w:type="dxa"/>
            <w:tcBorders>
              <w:top w:val="single" w:sz="4" w:space="0" w:color="auto"/>
              <w:left w:val="single" w:sz="4" w:space="0" w:color="auto"/>
              <w:bottom w:val="single" w:sz="4" w:space="0" w:color="auto"/>
              <w:right w:val="nil"/>
            </w:tcBorders>
            <w:shd w:val="clear" w:color="auto" w:fill="D9D9D9"/>
            <w:noWrap/>
            <w:hideMark/>
          </w:tcPr>
          <w:p w14:paraId="0FA6E929"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114B8E4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D9D9D9"/>
            <w:hideMark/>
          </w:tcPr>
          <w:p w14:paraId="1A9F19F5"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 xml:space="preserve">3. Your ex threatened to take the children or took the children and refused to let you see them after he gained primary physical and legal custody. </w:t>
            </w:r>
            <w:r w:rsidRPr="006B57E9">
              <w:rPr>
                <w:rStyle w:val="EndnoteReference"/>
                <w:rFonts w:ascii="Palatino Linotype" w:hAnsi="Palatino Linotype"/>
                <w:sz w:val="22"/>
                <w:szCs w:val="22"/>
              </w:rPr>
              <w:endnoteReference w:id="3"/>
            </w:r>
            <w:r w:rsidRPr="006B57E9">
              <w:rPr>
                <w:rFonts w:ascii="Palatino Linotype" w:hAnsi="Palatino Linotype"/>
                <w:sz w:val="22"/>
                <w:szCs w:val="22"/>
                <w:vertAlign w:val="superscript"/>
              </w:rPr>
              <w:t xml:space="preserve">, </w:t>
            </w:r>
            <w:r w:rsidRPr="006B57E9">
              <w:rPr>
                <w:rStyle w:val="EndnoteReference"/>
                <w:rFonts w:ascii="Palatino Linotype" w:hAnsi="Palatino Linotype"/>
                <w:sz w:val="22"/>
                <w:szCs w:val="22"/>
              </w:rPr>
              <w:endnoteReference w:id="4"/>
            </w:r>
            <w:r w:rsidRPr="006B57E9">
              <w:rPr>
                <w:rFonts w:ascii="Palatino Linotype" w:hAnsi="Palatino Linotype"/>
                <w:sz w:val="22"/>
                <w:szCs w:val="22"/>
              </w:rPr>
              <w:t xml:space="preserve"> For example, he interfered with your parenting time after gaining primary or sole parenting of your children. </w:t>
            </w:r>
          </w:p>
        </w:tc>
      </w:tr>
      <w:tr w:rsidR="005E5DE7" w:rsidRPr="006B57E9" w14:paraId="30BC196E" w14:textId="77777777" w:rsidTr="0042104B">
        <w:trPr>
          <w:trHeight w:val="341"/>
        </w:trPr>
        <w:tc>
          <w:tcPr>
            <w:tcW w:w="1500" w:type="dxa"/>
            <w:tcBorders>
              <w:top w:val="single" w:sz="4" w:space="0" w:color="auto"/>
              <w:left w:val="single" w:sz="4" w:space="0" w:color="auto"/>
              <w:bottom w:val="single" w:sz="4" w:space="0" w:color="auto"/>
              <w:right w:val="nil"/>
            </w:tcBorders>
            <w:shd w:val="clear" w:color="auto" w:fill="auto"/>
            <w:noWrap/>
            <w:hideMark/>
          </w:tcPr>
          <w:p w14:paraId="5944B44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BC503A6"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000000" w:fill="FFFFFF"/>
            <w:hideMark/>
          </w:tcPr>
          <w:p w14:paraId="1029DAD0"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4. Your ex used your children to give messages to you.</w:t>
            </w:r>
            <w:r w:rsidRPr="006B57E9">
              <w:rPr>
                <w:rStyle w:val="EndnoteReference"/>
                <w:rFonts w:ascii="Palatino Linotype" w:hAnsi="Palatino Linotype"/>
                <w:sz w:val="22"/>
                <w:szCs w:val="22"/>
              </w:rPr>
              <w:endnoteReference w:id="5"/>
            </w:r>
          </w:p>
        </w:tc>
      </w:tr>
      <w:tr w:rsidR="005E5DE7" w:rsidRPr="006B57E9" w14:paraId="11577731" w14:textId="77777777" w:rsidTr="0042104B">
        <w:trPr>
          <w:trHeight w:val="246"/>
        </w:trPr>
        <w:tc>
          <w:tcPr>
            <w:tcW w:w="1500" w:type="dxa"/>
            <w:tcBorders>
              <w:top w:val="single" w:sz="4" w:space="0" w:color="auto"/>
              <w:left w:val="single" w:sz="4" w:space="0" w:color="auto"/>
              <w:bottom w:val="single" w:sz="4" w:space="0" w:color="auto"/>
              <w:right w:val="nil"/>
            </w:tcBorders>
            <w:shd w:val="clear" w:color="auto" w:fill="D9D9D9"/>
            <w:noWrap/>
            <w:hideMark/>
          </w:tcPr>
          <w:p w14:paraId="3B286FD2"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1956A37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D9D9D9"/>
            <w:hideMark/>
          </w:tcPr>
          <w:p w14:paraId="2BCA7782"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5. Your ex used visitation </w:t>
            </w:r>
            <w:proofErr w:type="gramStart"/>
            <w:r w:rsidRPr="006B57E9">
              <w:rPr>
                <w:rFonts w:ascii="Palatino Linotype" w:hAnsi="Palatino Linotype"/>
                <w:sz w:val="22"/>
                <w:szCs w:val="22"/>
              </w:rPr>
              <w:t>as a way to</w:t>
            </w:r>
            <w:proofErr w:type="gramEnd"/>
            <w:r w:rsidRPr="006B57E9">
              <w:rPr>
                <w:rFonts w:ascii="Palatino Linotype" w:hAnsi="Palatino Linotype"/>
                <w:sz w:val="22"/>
                <w:szCs w:val="22"/>
              </w:rPr>
              <w:t xml:space="preserve"> harass you.</w:t>
            </w:r>
            <w:r w:rsidRPr="006B57E9">
              <w:rPr>
                <w:rStyle w:val="EndnoteReference"/>
                <w:rFonts w:ascii="Palatino Linotype" w:hAnsi="Palatino Linotype"/>
                <w:sz w:val="22"/>
                <w:szCs w:val="22"/>
              </w:rPr>
              <w:endnoteReference w:id="6"/>
            </w:r>
            <w:r w:rsidRPr="006B57E9">
              <w:rPr>
                <w:rFonts w:ascii="Palatino Linotype" w:hAnsi="Palatino Linotype"/>
                <w:sz w:val="22"/>
                <w:szCs w:val="22"/>
                <w:vertAlign w:val="superscript"/>
              </w:rPr>
              <w:t xml:space="preserve"> </w:t>
            </w:r>
          </w:p>
        </w:tc>
      </w:tr>
      <w:tr w:rsidR="005E5DE7" w:rsidRPr="006B57E9" w14:paraId="0DD07513" w14:textId="77777777" w:rsidTr="0042104B">
        <w:trPr>
          <w:trHeight w:val="300"/>
        </w:trPr>
        <w:tc>
          <w:tcPr>
            <w:tcW w:w="1500" w:type="dxa"/>
            <w:tcBorders>
              <w:top w:val="single" w:sz="4" w:space="0" w:color="auto"/>
              <w:left w:val="single" w:sz="4" w:space="0" w:color="auto"/>
              <w:bottom w:val="single" w:sz="4" w:space="0" w:color="auto"/>
              <w:right w:val="nil"/>
            </w:tcBorders>
            <w:shd w:val="clear" w:color="auto" w:fill="auto"/>
            <w:noWrap/>
            <w:hideMark/>
          </w:tcPr>
          <w:p w14:paraId="638458C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674EE38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000000" w:fill="FFFFFF"/>
            <w:hideMark/>
          </w:tcPr>
          <w:p w14:paraId="587B509D"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6. Your ex made statements that led you to feel guilty about the children.</w:t>
            </w:r>
            <w:r w:rsidRPr="006B57E9">
              <w:rPr>
                <w:rStyle w:val="EndnoteReference"/>
                <w:rFonts w:ascii="Palatino Linotype" w:hAnsi="Palatino Linotype"/>
                <w:sz w:val="22"/>
                <w:szCs w:val="22"/>
              </w:rPr>
              <w:endnoteReference w:id="7"/>
            </w:r>
          </w:p>
        </w:tc>
      </w:tr>
      <w:tr w:rsidR="005E5DE7" w:rsidRPr="006B57E9" w14:paraId="4419B23D" w14:textId="77777777" w:rsidTr="0042104B">
        <w:trPr>
          <w:trHeight w:val="1349"/>
        </w:trPr>
        <w:tc>
          <w:tcPr>
            <w:tcW w:w="1500" w:type="dxa"/>
            <w:tcBorders>
              <w:top w:val="single" w:sz="4" w:space="0" w:color="auto"/>
              <w:left w:val="single" w:sz="4" w:space="0" w:color="auto"/>
              <w:bottom w:val="single" w:sz="4" w:space="0" w:color="auto"/>
              <w:right w:val="nil"/>
            </w:tcBorders>
            <w:shd w:val="clear" w:color="auto" w:fill="D9D9D9"/>
            <w:noWrap/>
            <w:hideMark/>
          </w:tcPr>
          <w:p w14:paraId="11280BC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4859B6A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000000"/>
              <w:right w:val="single" w:sz="4" w:space="0" w:color="000000"/>
            </w:tcBorders>
            <w:shd w:val="clear" w:color="auto" w:fill="D9D9D9"/>
            <w:hideMark/>
          </w:tcPr>
          <w:p w14:paraId="34BFFB5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7. After gaining custody, your ex refused to let you see the children for one year or more, then let you see the child now and then for a day at a time – if you were very grateful and never demanded your children back. He dictated </w:t>
            </w:r>
            <w:proofErr w:type="gramStart"/>
            <w:r w:rsidRPr="006B57E9">
              <w:rPr>
                <w:rFonts w:ascii="Palatino Linotype" w:hAnsi="Palatino Linotype"/>
                <w:sz w:val="22"/>
                <w:szCs w:val="22"/>
              </w:rPr>
              <w:t>terms</w:t>
            </w:r>
            <w:proofErr w:type="gramEnd"/>
            <w:r w:rsidRPr="006B57E9">
              <w:rPr>
                <w:rFonts w:ascii="Palatino Linotype" w:hAnsi="Palatino Linotype"/>
                <w:sz w:val="22"/>
                <w:szCs w:val="22"/>
              </w:rPr>
              <w:t xml:space="preserve"> of parenting time you would have with your children.</w:t>
            </w:r>
            <w:r w:rsidRPr="006B57E9">
              <w:rPr>
                <w:rStyle w:val="EndnoteReference"/>
                <w:rFonts w:ascii="Palatino Linotype" w:hAnsi="Palatino Linotype"/>
                <w:sz w:val="22"/>
                <w:szCs w:val="22"/>
              </w:rPr>
              <w:endnoteReference w:id="8"/>
            </w:r>
            <w:r w:rsidRPr="006B57E9">
              <w:rPr>
                <w:rFonts w:ascii="Palatino Linotype" w:hAnsi="Palatino Linotype"/>
                <w:sz w:val="22"/>
                <w:szCs w:val="22"/>
                <w:vertAlign w:val="superscript"/>
              </w:rPr>
              <w:t xml:space="preserve">, </w:t>
            </w:r>
            <w:r w:rsidRPr="006B57E9">
              <w:rPr>
                <w:rStyle w:val="EndnoteReference"/>
                <w:rFonts w:ascii="Palatino Linotype" w:hAnsi="Palatino Linotype"/>
                <w:sz w:val="22"/>
                <w:szCs w:val="22"/>
              </w:rPr>
              <w:endnoteReference w:id="9"/>
            </w:r>
          </w:p>
        </w:tc>
      </w:tr>
      <w:tr w:rsidR="005E5DE7" w:rsidRPr="006B57E9" w14:paraId="2F9105FB" w14:textId="77777777" w:rsidTr="0042104B">
        <w:trPr>
          <w:trHeight w:val="810"/>
        </w:trPr>
        <w:tc>
          <w:tcPr>
            <w:tcW w:w="1500" w:type="dxa"/>
            <w:tcBorders>
              <w:top w:val="single" w:sz="4" w:space="0" w:color="auto"/>
              <w:left w:val="single" w:sz="4" w:space="0" w:color="auto"/>
              <w:bottom w:val="single" w:sz="4" w:space="0" w:color="auto"/>
              <w:right w:val="nil"/>
            </w:tcBorders>
            <w:shd w:val="clear" w:color="auto" w:fill="auto"/>
            <w:noWrap/>
            <w:hideMark/>
          </w:tcPr>
          <w:p w14:paraId="28D7972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lastRenderedPageBreak/>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71CE16C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nil"/>
              <w:left w:val="single" w:sz="4" w:space="0" w:color="000000"/>
              <w:bottom w:val="single" w:sz="4" w:space="0" w:color="auto"/>
              <w:right w:val="single" w:sz="4" w:space="0" w:color="000000"/>
            </w:tcBorders>
            <w:shd w:val="clear" w:color="auto" w:fill="FFFFFF"/>
            <w:hideMark/>
          </w:tcPr>
          <w:p w14:paraId="0A4C637A"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8. After your ex won custody, he moved away without entering the court system or without telling the court of his intention to move, or he moved away and permanently kidnapped the children.</w:t>
            </w:r>
            <w:r w:rsidRPr="006B57E9">
              <w:rPr>
                <w:rStyle w:val="EndnoteReference"/>
                <w:rFonts w:ascii="Palatino Linotype" w:hAnsi="Palatino Linotype"/>
                <w:sz w:val="22"/>
                <w:szCs w:val="22"/>
              </w:rPr>
              <w:endnoteReference w:id="10"/>
            </w:r>
            <w:r w:rsidRPr="006B57E9">
              <w:rPr>
                <w:rFonts w:ascii="Palatino Linotype" w:hAnsi="Palatino Linotype"/>
                <w:sz w:val="22"/>
                <w:szCs w:val="22"/>
              </w:rPr>
              <w:t xml:space="preserve"> </w:t>
            </w:r>
          </w:p>
        </w:tc>
      </w:tr>
      <w:tr w:rsidR="005E5DE7" w:rsidRPr="006B57E9" w14:paraId="47B1F9B5" w14:textId="77777777" w:rsidTr="0042104B">
        <w:trPr>
          <w:trHeight w:val="1043"/>
        </w:trPr>
        <w:tc>
          <w:tcPr>
            <w:tcW w:w="1500" w:type="dxa"/>
            <w:tcBorders>
              <w:top w:val="single" w:sz="4" w:space="0" w:color="auto"/>
              <w:left w:val="single" w:sz="4" w:space="0" w:color="auto"/>
              <w:bottom w:val="single" w:sz="4" w:space="0" w:color="auto"/>
              <w:right w:val="nil"/>
            </w:tcBorders>
            <w:shd w:val="clear" w:color="auto" w:fill="D9D9D9"/>
            <w:noWrap/>
            <w:hideMark/>
          </w:tcPr>
          <w:p w14:paraId="699F2CA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1A81AF0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7C258D7D"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9. </w:t>
            </w:r>
            <w:r w:rsidRPr="006B57E9">
              <w:rPr>
                <w:rFonts w:ascii="Palatino Linotype" w:hAnsi="Palatino Linotype"/>
                <w:sz w:val="22"/>
                <w:szCs w:val="22"/>
                <w:shd w:val="clear" w:color="auto" w:fill="D9D9D9"/>
              </w:rPr>
              <w:t>After you separated, your ex sought unapproved contact with the children or kept you from having contact.  For example, he kidnapped the children,</w:t>
            </w:r>
            <w:r w:rsidRPr="006B57E9">
              <w:rPr>
                <w:rFonts w:ascii="Palatino Linotype" w:hAnsi="Palatino Linotype"/>
                <w:sz w:val="22"/>
                <w:szCs w:val="22"/>
                <w:shd w:val="clear" w:color="auto" w:fill="D9D9D9"/>
                <w:vertAlign w:val="superscript"/>
              </w:rPr>
              <w:t xml:space="preserve"> </w:t>
            </w:r>
            <w:r w:rsidRPr="006B57E9">
              <w:rPr>
                <w:rFonts w:ascii="Palatino Linotype" w:hAnsi="Palatino Linotype"/>
                <w:sz w:val="22"/>
                <w:szCs w:val="22"/>
                <w:shd w:val="clear" w:color="auto" w:fill="D9D9D9"/>
              </w:rPr>
              <w:t>kept the children longer than allowed, and/or returned the children to you later than allowed.</w:t>
            </w:r>
            <w:r w:rsidRPr="006B57E9">
              <w:rPr>
                <w:rFonts w:ascii="Palatino Linotype" w:hAnsi="Palatino Linotype"/>
                <w:sz w:val="22"/>
                <w:szCs w:val="22"/>
                <w:shd w:val="clear" w:color="auto" w:fill="D9D9D9"/>
                <w:vertAlign w:val="superscript"/>
              </w:rPr>
              <w:t>4</w:t>
            </w:r>
            <w:r w:rsidRPr="006B57E9">
              <w:rPr>
                <w:rFonts w:ascii="Palatino Linotype" w:hAnsi="Palatino Linotype"/>
                <w:sz w:val="22"/>
                <w:szCs w:val="22"/>
              </w:rPr>
              <w:t xml:space="preserve"> </w:t>
            </w:r>
            <w:r w:rsidRPr="006B57E9">
              <w:rPr>
                <w:rStyle w:val="EndnoteReference"/>
                <w:rFonts w:ascii="Palatino Linotype" w:hAnsi="Palatino Linotype"/>
                <w:sz w:val="22"/>
                <w:szCs w:val="22"/>
              </w:rPr>
              <w:endnoteReference w:id="11"/>
            </w:r>
            <w:r w:rsidRPr="006B57E9">
              <w:rPr>
                <w:rFonts w:ascii="Palatino Linotype" w:hAnsi="Palatino Linotype"/>
                <w:sz w:val="22"/>
                <w:szCs w:val="22"/>
              </w:rPr>
              <w:t xml:space="preserve"> </w:t>
            </w:r>
          </w:p>
        </w:tc>
      </w:tr>
      <w:tr w:rsidR="005E5DE7" w:rsidRPr="006B57E9" w14:paraId="222DB32C" w14:textId="77777777" w:rsidTr="0042104B">
        <w:trPr>
          <w:trHeight w:val="390"/>
        </w:trPr>
        <w:tc>
          <w:tcPr>
            <w:tcW w:w="1500" w:type="dxa"/>
            <w:tcBorders>
              <w:top w:val="single" w:sz="4" w:space="0" w:color="auto"/>
              <w:left w:val="single" w:sz="4" w:space="0" w:color="auto"/>
              <w:bottom w:val="single" w:sz="4" w:space="0" w:color="auto"/>
              <w:right w:val="nil"/>
            </w:tcBorders>
            <w:shd w:val="clear" w:color="auto" w:fill="auto"/>
            <w:noWrap/>
            <w:hideMark/>
          </w:tcPr>
          <w:p w14:paraId="11C573FE"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5EFF859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FFFFFF"/>
            <w:hideMark/>
          </w:tcPr>
          <w:p w14:paraId="0BB46259"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10. Your ex undermined your parenting.</w:t>
            </w:r>
            <w:r w:rsidRPr="006B57E9">
              <w:rPr>
                <w:rStyle w:val="EndnoteReference"/>
                <w:rFonts w:ascii="Palatino Linotype" w:hAnsi="Palatino Linotype"/>
                <w:sz w:val="22"/>
                <w:szCs w:val="22"/>
              </w:rPr>
              <w:endnoteReference w:id="12"/>
            </w:r>
          </w:p>
        </w:tc>
      </w:tr>
      <w:tr w:rsidR="005E5DE7" w:rsidRPr="006B57E9" w14:paraId="65811355" w14:textId="77777777" w:rsidTr="0042104B">
        <w:trPr>
          <w:trHeight w:val="300"/>
        </w:trPr>
        <w:tc>
          <w:tcPr>
            <w:tcW w:w="1500" w:type="dxa"/>
            <w:tcBorders>
              <w:top w:val="single" w:sz="4" w:space="0" w:color="auto"/>
              <w:left w:val="single" w:sz="4" w:space="0" w:color="auto"/>
              <w:bottom w:val="single" w:sz="4" w:space="0" w:color="auto"/>
              <w:right w:val="nil"/>
            </w:tcBorders>
            <w:shd w:val="clear" w:color="auto" w:fill="D9D9D9"/>
            <w:noWrap/>
            <w:hideMark/>
          </w:tcPr>
          <w:p w14:paraId="4E3F535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6E6DC8F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04C46037"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11. After you separated, your ex became extremely attentive to your children after having minimal involvement while you were married or in your relationship.</w:t>
            </w:r>
            <w:r w:rsidRPr="006B57E9">
              <w:rPr>
                <w:rStyle w:val="EndnoteReference"/>
                <w:rFonts w:ascii="Palatino Linotype" w:hAnsi="Palatino Linotype"/>
                <w:sz w:val="22"/>
                <w:szCs w:val="22"/>
              </w:rPr>
              <w:endnoteReference w:id="13"/>
            </w:r>
          </w:p>
          <w:p w14:paraId="7CABCA69" w14:textId="77777777" w:rsidR="005E5DE7" w:rsidRPr="006B57E9" w:rsidRDefault="005E5DE7" w:rsidP="0042104B">
            <w:pPr>
              <w:rPr>
                <w:rFonts w:ascii="Palatino Linotype" w:hAnsi="Palatino Linotype"/>
                <w:sz w:val="22"/>
                <w:szCs w:val="22"/>
              </w:rPr>
            </w:pPr>
          </w:p>
        </w:tc>
      </w:tr>
      <w:tr w:rsidR="005E5DE7" w:rsidRPr="006B57E9" w14:paraId="7338391D" w14:textId="77777777" w:rsidTr="0042104B">
        <w:trPr>
          <w:trHeight w:val="300"/>
        </w:trPr>
        <w:tc>
          <w:tcPr>
            <w:tcW w:w="1500" w:type="dxa"/>
            <w:tcBorders>
              <w:top w:val="single" w:sz="4" w:space="0" w:color="auto"/>
              <w:left w:val="single" w:sz="4" w:space="0" w:color="auto"/>
              <w:bottom w:val="single" w:sz="4" w:space="0" w:color="auto"/>
              <w:right w:val="nil"/>
            </w:tcBorders>
            <w:shd w:val="clear" w:color="auto" w:fill="auto"/>
            <w:noWrap/>
            <w:hideMark/>
          </w:tcPr>
          <w:p w14:paraId="23CF810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6A9547D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FFFFFF"/>
            <w:hideMark/>
          </w:tcPr>
          <w:p w14:paraId="7BF14D87"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12. Your ex convinced your children that you did not love them because you slept with someone else.</w:t>
            </w:r>
            <w:r w:rsidRPr="006B57E9">
              <w:rPr>
                <w:rStyle w:val="EndnoteReference"/>
                <w:rFonts w:ascii="Palatino Linotype" w:hAnsi="Palatino Linotype"/>
                <w:sz w:val="22"/>
                <w:szCs w:val="22"/>
              </w:rPr>
              <w:endnoteReference w:id="14"/>
            </w:r>
          </w:p>
        </w:tc>
      </w:tr>
      <w:tr w:rsidR="005E5DE7" w:rsidRPr="006B57E9" w14:paraId="7AB96801" w14:textId="77777777" w:rsidTr="0042104B">
        <w:trPr>
          <w:trHeight w:val="264"/>
        </w:trPr>
        <w:tc>
          <w:tcPr>
            <w:tcW w:w="1500" w:type="dxa"/>
            <w:tcBorders>
              <w:top w:val="single" w:sz="4" w:space="0" w:color="auto"/>
              <w:left w:val="single" w:sz="4" w:space="0" w:color="auto"/>
              <w:bottom w:val="single" w:sz="4" w:space="0" w:color="auto"/>
              <w:right w:val="nil"/>
            </w:tcBorders>
            <w:shd w:val="clear" w:color="auto" w:fill="D9D9D9"/>
            <w:noWrap/>
            <w:hideMark/>
          </w:tcPr>
          <w:p w14:paraId="4EF3FE27"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0169F85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5967B5E1"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13. Your ex threatened to tell authorities that you are a lesbian or gay, strung out on drugs, or mentally unstable so they will take the children.</w:t>
            </w:r>
            <w:r w:rsidRPr="006B57E9">
              <w:rPr>
                <w:rStyle w:val="EndnoteReference"/>
                <w:rFonts w:ascii="Palatino Linotype" w:hAnsi="Palatino Linotype"/>
                <w:sz w:val="22"/>
                <w:szCs w:val="22"/>
              </w:rPr>
              <w:endnoteReference w:id="15"/>
            </w:r>
          </w:p>
        </w:tc>
      </w:tr>
      <w:tr w:rsidR="005E5DE7" w:rsidRPr="006B57E9" w14:paraId="2CED39F9"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35D7EFEA"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81BC01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1BA53BA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14. Your </w:t>
            </w:r>
            <w:proofErr w:type="gramStart"/>
            <w:r w:rsidRPr="006B57E9">
              <w:rPr>
                <w:rFonts w:ascii="Palatino Linotype" w:hAnsi="Palatino Linotype"/>
                <w:sz w:val="22"/>
                <w:szCs w:val="22"/>
              </w:rPr>
              <w:t>ex engaged in</w:t>
            </w:r>
            <w:proofErr w:type="gramEnd"/>
            <w:r w:rsidRPr="006B57E9">
              <w:rPr>
                <w:rFonts w:ascii="Palatino Linotype" w:hAnsi="Palatino Linotype"/>
                <w:sz w:val="22"/>
                <w:szCs w:val="22"/>
              </w:rPr>
              <w:t xml:space="preserve"> brainwashing your children against you. </w:t>
            </w:r>
            <w:r w:rsidRPr="006B57E9">
              <w:rPr>
                <w:rStyle w:val="EndnoteReference"/>
                <w:rFonts w:ascii="Palatino Linotype" w:hAnsi="Palatino Linotype"/>
                <w:sz w:val="22"/>
                <w:szCs w:val="22"/>
              </w:rPr>
              <w:endnoteReference w:id="16"/>
            </w:r>
            <w:r w:rsidRPr="006B57E9">
              <w:rPr>
                <w:rFonts w:ascii="Palatino Linotype" w:hAnsi="Palatino Linotype"/>
                <w:sz w:val="22"/>
                <w:szCs w:val="22"/>
                <w:vertAlign w:val="superscript"/>
              </w:rPr>
              <w:t xml:space="preserve">, </w:t>
            </w:r>
            <w:r w:rsidRPr="006B57E9">
              <w:rPr>
                <w:rStyle w:val="EndnoteReference"/>
                <w:rFonts w:ascii="Palatino Linotype" w:hAnsi="Palatino Linotype"/>
                <w:sz w:val="22"/>
                <w:szCs w:val="22"/>
              </w:rPr>
              <w:endnoteReference w:id="17"/>
            </w:r>
            <w:r w:rsidRPr="006B57E9">
              <w:rPr>
                <w:rFonts w:ascii="Palatino Linotype" w:hAnsi="Palatino Linotype"/>
                <w:sz w:val="22"/>
                <w:szCs w:val="22"/>
              </w:rPr>
              <w:t xml:space="preserve"> For example, he constantly bad-mouthed you until the children began to believe him. </w:t>
            </w:r>
          </w:p>
        </w:tc>
      </w:tr>
      <w:tr w:rsidR="005E5DE7" w:rsidRPr="006B57E9" w14:paraId="2AF46713"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D9D9D9"/>
            <w:noWrap/>
            <w:hideMark/>
          </w:tcPr>
          <w:p w14:paraId="23D5DEE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lastRenderedPageBreak/>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5ED5D8ED"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000000"/>
              <w:right w:val="single" w:sz="4" w:space="0" w:color="000000"/>
            </w:tcBorders>
            <w:shd w:val="clear" w:color="auto" w:fill="D9D9D9"/>
            <w:hideMark/>
          </w:tcPr>
          <w:p w14:paraId="4CEFEA1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15. When you were given custody of your children, your </w:t>
            </w:r>
            <w:proofErr w:type="gramStart"/>
            <w:r w:rsidRPr="006B57E9">
              <w:rPr>
                <w:rFonts w:ascii="Palatino Linotype" w:hAnsi="Palatino Linotype"/>
                <w:sz w:val="22"/>
                <w:szCs w:val="22"/>
              </w:rPr>
              <w:t>ex relinquished</w:t>
            </w:r>
            <w:proofErr w:type="gramEnd"/>
            <w:r w:rsidRPr="006B57E9">
              <w:rPr>
                <w:rFonts w:ascii="Palatino Linotype" w:hAnsi="Palatino Linotype"/>
                <w:sz w:val="22"/>
                <w:szCs w:val="22"/>
              </w:rPr>
              <w:t xml:space="preserve"> parental rights to avoid paying child support. Only after your children </w:t>
            </w:r>
            <w:proofErr w:type="gramStart"/>
            <w:r w:rsidRPr="006B57E9">
              <w:rPr>
                <w:rFonts w:ascii="Palatino Linotype" w:hAnsi="Palatino Linotype"/>
                <w:sz w:val="22"/>
                <w:szCs w:val="22"/>
              </w:rPr>
              <w:t>were</w:t>
            </w:r>
            <w:proofErr w:type="gramEnd"/>
            <w:r w:rsidRPr="006B57E9">
              <w:rPr>
                <w:rFonts w:ascii="Palatino Linotype" w:hAnsi="Palatino Linotype"/>
                <w:sz w:val="22"/>
                <w:szCs w:val="22"/>
              </w:rPr>
              <w:t xml:space="preserve"> adults did your </w:t>
            </w:r>
            <w:proofErr w:type="gramStart"/>
            <w:r w:rsidRPr="006B57E9">
              <w:rPr>
                <w:rFonts w:ascii="Palatino Linotype" w:hAnsi="Palatino Linotype"/>
                <w:sz w:val="22"/>
                <w:szCs w:val="22"/>
              </w:rPr>
              <w:t>ex attempt</w:t>
            </w:r>
            <w:proofErr w:type="gramEnd"/>
            <w:r w:rsidRPr="006B57E9">
              <w:rPr>
                <w:rFonts w:ascii="Palatino Linotype" w:hAnsi="Palatino Linotype"/>
                <w:sz w:val="22"/>
                <w:szCs w:val="22"/>
              </w:rPr>
              <w:t xml:space="preserve"> to develop a relationship with them.</w:t>
            </w:r>
            <w:r w:rsidRPr="006B57E9">
              <w:rPr>
                <w:rStyle w:val="EndnoteReference"/>
                <w:rFonts w:ascii="Palatino Linotype" w:hAnsi="Palatino Linotype"/>
                <w:sz w:val="22"/>
                <w:szCs w:val="22"/>
              </w:rPr>
              <w:endnoteReference w:id="18"/>
            </w:r>
          </w:p>
        </w:tc>
      </w:tr>
      <w:tr w:rsidR="005E5DE7" w:rsidRPr="006B57E9" w14:paraId="251871E6" w14:textId="77777777" w:rsidTr="0042104B">
        <w:trPr>
          <w:trHeight w:val="300"/>
        </w:trPr>
        <w:tc>
          <w:tcPr>
            <w:tcW w:w="1500" w:type="dxa"/>
            <w:tcBorders>
              <w:top w:val="single" w:sz="4" w:space="0" w:color="auto"/>
              <w:left w:val="single" w:sz="4" w:space="0" w:color="auto"/>
              <w:bottom w:val="single" w:sz="4" w:space="0" w:color="auto"/>
              <w:right w:val="nil"/>
            </w:tcBorders>
            <w:shd w:val="clear" w:color="auto" w:fill="auto"/>
            <w:noWrap/>
            <w:hideMark/>
          </w:tcPr>
          <w:p w14:paraId="7D22FAE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42002FD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nil"/>
              <w:left w:val="single" w:sz="4" w:space="0" w:color="000000"/>
              <w:bottom w:val="single" w:sz="4" w:space="0" w:color="000000"/>
              <w:right w:val="single" w:sz="4" w:space="0" w:color="000000"/>
            </w:tcBorders>
            <w:shd w:val="clear" w:color="auto" w:fill="FFFFFF"/>
            <w:hideMark/>
          </w:tcPr>
          <w:p w14:paraId="1C37D5F9"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16. Your ex threatened to take the children "any time" he hears you are "misbehaving" (</w:t>
            </w:r>
            <w:proofErr w:type="gramStart"/>
            <w:r w:rsidRPr="006B57E9">
              <w:rPr>
                <w:rFonts w:ascii="Palatino Linotype" w:hAnsi="Palatino Linotype"/>
                <w:sz w:val="22"/>
                <w:szCs w:val="22"/>
              </w:rPr>
              <w:t>as</w:t>
            </w:r>
            <w:proofErr w:type="gramEnd"/>
            <w:r w:rsidRPr="006B57E9">
              <w:rPr>
                <w:rFonts w:ascii="Palatino Linotype" w:hAnsi="Palatino Linotype"/>
                <w:sz w:val="22"/>
                <w:szCs w:val="22"/>
              </w:rPr>
              <w:t xml:space="preserve"> in having an affair).</w:t>
            </w:r>
            <w:r w:rsidRPr="006B57E9">
              <w:rPr>
                <w:rStyle w:val="EndnoteReference"/>
                <w:rFonts w:ascii="Palatino Linotype" w:hAnsi="Palatino Linotype"/>
                <w:sz w:val="22"/>
                <w:szCs w:val="22"/>
              </w:rPr>
              <w:endnoteReference w:id="19"/>
            </w:r>
          </w:p>
        </w:tc>
      </w:tr>
      <w:tr w:rsidR="005E5DE7" w:rsidRPr="006B57E9" w14:paraId="31EC69BB" w14:textId="77777777" w:rsidTr="0042104B">
        <w:trPr>
          <w:trHeight w:val="300"/>
        </w:trPr>
        <w:tc>
          <w:tcPr>
            <w:tcW w:w="1500" w:type="dxa"/>
            <w:tcBorders>
              <w:top w:val="single" w:sz="4" w:space="0" w:color="auto"/>
              <w:left w:val="single" w:sz="4" w:space="0" w:color="auto"/>
              <w:bottom w:val="single" w:sz="4" w:space="0" w:color="auto"/>
              <w:right w:val="nil"/>
            </w:tcBorders>
            <w:shd w:val="clear" w:color="auto" w:fill="D9D9D9"/>
            <w:noWrap/>
            <w:hideMark/>
          </w:tcPr>
          <w:p w14:paraId="35D6402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7766CE9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nil"/>
              <w:left w:val="single" w:sz="4" w:space="0" w:color="000000"/>
              <w:bottom w:val="single" w:sz="4" w:space="0" w:color="000000"/>
              <w:right w:val="single" w:sz="4" w:space="0" w:color="000000"/>
            </w:tcBorders>
            <w:shd w:val="clear" w:color="auto" w:fill="D9D9D9"/>
            <w:hideMark/>
          </w:tcPr>
          <w:p w14:paraId="3E111F59"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17. Your </w:t>
            </w:r>
            <w:proofErr w:type="gramStart"/>
            <w:r w:rsidRPr="006B57E9">
              <w:rPr>
                <w:rFonts w:ascii="Palatino Linotype" w:hAnsi="Palatino Linotype"/>
                <w:sz w:val="22"/>
                <w:szCs w:val="22"/>
              </w:rPr>
              <w:t>ex left</w:t>
            </w:r>
            <w:proofErr w:type="gramEnd"/>
            <w:r w:rsidRPr="006B57E9">
              <w:rPr>
                <w:rFonts w:ascii="Palatino Linotype" w:hAnsi="Palatino Linotype"/>
                <w:sz w:val="22"/>
                <w:szCs w:val="22"/>
              </w:rPr>
              <w:t xml:space="preserve"> your children alone for weeks with a </w:t>
            </w:r>
            <w:proofErr w:type="gramStart"/>
            <w:r w:rsidRPr="006B57E9">
              <w:rPr>
                <w:rFonts w:ascii="Palatino Linotype" w:hAnsi="Palatino Linotype"/>
                <w:sz w:val="22"/>
                <w:szCs w:val="22"/>
              </w:rPr>
              <w:t>caretaker, but</w:t>
            </w:r>
            <w:proofErr w:type="gramEnd"/>
            <w:r w:rsidRPr="006B57E9">
              <w:rPr>
                <w:rFonts w:ascii="Palatino Linotype" w:hAnsi="Palatino Linotype"/>
                <w:sz w:val="22"/>
                <w:szCs w:val="22"/>
              </w:rPr>
              <w:t xml:space="preserve"> refused to allow you parenting time when he was unavailable to care for your children.</w:t>
            </w:r>
            <w:r w:rsidRPr="006B57E9">
              <w:rPr>
                <w:rStyle w:val="EndnoteReference"/>
                <w:rFonts w:ascii="Palatino Linotype" w:hAnsi="Palatino Linotype"/>
                <w:sz w:val="22"/>
                <w:szCs w:val="22"/>
              </w:rPr>
              <w:endnoteReference w:id="20"/>
            </w:r>
          </w:p>
        </w:tc>
      </w:tr>
      <w:tr w:rsidR="005E5DE7" w:rsidRPr="006B57E9" w14:paraId="5D0B0920"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55A100F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1CAE583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000000"/>
              <w:left w:val="single" w:sz="4" w:space="0" w:color="000000"/>
              <w:bottom w:val="single" w:sz="4" w:space="0" w:color="auto"/>
              <w:right w:val="single" w:sz="4" w:space="0" w:color="000000"/>
            </w:tcBorders>
            <w:shd w:val="clear" w:color="auto" w:fill="FFFFFF"/>
            <w:hideMark/>
          </w:tcPr>
          <w:p w14:paraId="677A61E9"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 xml:space="preserve">18. You lost custody of your children at young </w:t>
            </w:r>
            <w:proofErr w:type="gramStart"/>
            <w:r w:rsidRPr="006B57E9">
              <w:rPr>
                <w:rFonts w:ascii="Palatino Linotype" w:hAnsi="Palatino Linotype"/>
                <w:sz w:val="22"/>
                <w:szCs w:val="22"/>
              </w:rPr>
              <w:t>ages</w:t>
            </w:r>
            <w:proofErr w:type="gramEnd"/>
            <w:r w:rsidRPr="006B57E9">
              <w:rPr>
                <w:rFonts w:ascii="Palatino Linotype" w:hAnsi="Palatino Linotype"/>
                <w:sz w:val="22"/>
                <w:szCs w:val="22"/>
              </w:rPr>
              <w:t xml:space="preserve"> and they were raised by your ex mother-in-law or another caregiver.</w:t>
            </w:r>
            <w:r w:rsidRPr="006B57E9">
              <w:rPr>
                <w:rStyle w:val="EndnoteReference"/>
                <w:rFonts w:ascii="Palatino Linotype" w:hAnsi="Palatino Linotype"/>
                <w:sz w:val="22"/>
                <w:szCs w:val="22"/>
              </w:rPr>
              <w:endnoteReference w:id="21"/>
            </w:r>
            <w:r w:rsidRPr="006B57E9">
              <w:rPr>
                <w:rFonts w:ascii="Palatino Linotype" w:hAnsi="Palatino Linotype"/>
                <w:sz w:val="22"/>
                <w:szCs w:val="22"/>
                <w:vertAlign w:val="superscript"/>
              </w:rPr>
              <w:t xml:space="preserve">, </w:t>
            </w:r>
            <w:r w:rsidRPr="006B57E9">
              <w:rPr>
                <w:rStyle w:val="EndnoteReference"/>
                <w:rFonts w:ascii="Palatino Linotype" w:hAnsi="Palatino Linotype"/>
                <w:sz w:val="22"/>
                <w:szCs w:val="22"/>
              </w:rPr>
              <w:endnoteReference w:id="22"/>
            </w:r>
            <w:r w:rsidRPr="006B57E9">
              <w:rPr>
                <w:rFonts w:ascii="Palatino Linotype" w:hAnsi="Palatino Linotype"/>
                <w:sz w:val="22"/>
                <w:szCs w:val="22"/>
                <w:vertAlign w:val="superscript"/>
              </w:rPr>
              <w:t xml:space="preserve"> </w:t>
            </w:r>
            <w:r w:rsidRPr="006B57E9">
              <w:rPr>
                <w:rFonts w:ascii="Palatino Linotype" w:hAnsi="Palatino Linotype"/>
                <w:sz w:val="22"/>
                <w:szCs w:val="22"/>
              </w:rPr>
              <w:t>For example, after getting custody, your ex turned over primary care of your children to another person, such as his new wife, a live-in girlfriend, or other caregiver.</w:t>
            </w:r>
            <w:r w:rsidRPr="006B57E9">
              <w:rPr>
                <w:rStyle w:val="EndnoteReference"/>
                <w:rFonts w:ascii="Palatino Linotype" w:hAnsi="Palatino Linotype"/>
                <w:sz w:val="22"/>
                <w:szCs w:val="22"/>
              </w:rPr>
              <w:endnoteReference w:id="23"/>
            </w:r>
          </w:p>
        </w:tc>
      </w:tr>
      <w:tr w:rsidR="005E5DE7" w:rsidRPr="006B57E9" w14:paraId="357F38B8" w14:textId="77777777" w:rsidTr="0042104B">
        <w:trPr>
          <w:trHeight w:val="503"/>
        </w:trPr>
        <w:tc>
          <w:tcPr>
            <w:tcW w:w="1500" w:type="dxa"/>
            <w:tcBorders>
              <w:top w:val="single" w:sz="4" w:space="0" w:color="auto"/>
              <w:left w:val="single" w:sz="4" w:space="0" w:color="auto"/>
              <w:bottom w:val="single" w:sz="4" w:space="0" w:color="auto"/>
              <w:right w:val="nil"/>
            </w:tcBorders>
            <w:shd w:val="clear" w:color="auto" w:fill="D9D9D9"/>
            <w:noWrap/>
            <w:hideMark/>
          </w:tcPr>
          <w:p w14:paraId="0B69F68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7B23741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1A2917B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19. Your ex made sure your visitation/ parenting time was limited to a few hours each week.</w:t>
            </w:r>
            <w:r w:rsidRPr="006B57E9">
              <w:rPr>
                <w:rStyle w:val="EndnoteReference"/>
                <w:rFonts w:ascii="Palatino Linotype" w:hAnsi="Palatino Linotype"/>
                <w:sz w:val="22"/>
                <w:szCs w:val="22"/>
              </w:rPr>
              <w:endnoteReference w:id="24"/>
            </w:r>
          </w:p>
        </w:tc>
      </w:tr>
      <w:tr w:rsidR="005E5DE7" w:rsidRPr="006B57E9" w14:paraId="059B7166"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6CAFCCF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2F5850E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FFFFFF"/>
            <w:hideMark/>
          </w:tcPr>
          <w:p w14:paraId="6A241736"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20. Whenever your child said she/he wanted to live with you, she/he </w:t>
            </w:r>
            <w:proofErr w:type="gramStart"/>
            <w:r w:rsidRPr="006B57E9">
              <w:rPr>
                <w:rFonts w:ascii="Palatino Linotype" w:hAnsi="Palatino Linotype"/>
                <w:sz w:val="22"/>
                <w:szCs w:val="22"/>
              </w:rPr>
              <w:t>were</w:t>
            </w:r>
            <w:proofErr w:type="gramEnd"/>
            <w:r w:rsidRPr="006B57E9">
              <w:rPr>
                <w:rFonts w:ascii="Palatino Linotype" w:hAnsi="Palatino Linotype"/>
                <w:sz w:val="22"/>
                <w:szCs w:val="22"/>
              </w:rPr>
              <w:t xml:space="preserve"> not allowed to see you.</w:t>
            </w:r>
            <w:r w:rsidRPr="006B57E9">
              <w:rPr>
                <w:rStyle w:val="EndnoteReference"/>
                <w:rFonts w:ascii="Palatino Linotype" w:hAnsi="Palatino Linotype"/>
                <w:sz w:val="22"/>
                <w:szCs w:val="22"/>
              </w:rPr>
              <w:endnoteReference w:id="25"/>
            </w:r>
          </w:p>
        </w:tc>
      </w:tr>
      <w:tr w:rsidR="005E5DE7" w:rsidRPr="006B57E9" w14:paraId="34BF8E22"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D9D9D9"/>
            <w:noWrap/>
            <w:hideMark/>
          </w:tcPr>
          <w:p w14:paraId="375A166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161AE1D6"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205695DA"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21. Your children are not allowed to talk about you with your ex, tell you they love you, or smile when they talk with you by phone.</w:t>
            </w:r>
            <w:r w:rsidRPr="006B57E9">
              <w:rPr>
                <w:rStyle w:val="EndnoteReference"/>
                <w:rFonts w:ascii="Palatino Linotype" w:hAnsi="Palatino Linotype"/>
                <w:sz w:val="22"/>
                <w:szCs w:val="22"/>
              </w:rPr>
              <w:endnoteReference w:id="26"/>
            </w:r>
          </w:p>
        </w:tc>
      </w:tr>
      <w:tr w:rsidR="005E5DE7" w:rsidRPr="006B57E9" w14:paraId="27CC1C56"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33BC823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lastRenderedPageBreak/>
              <w:t>1 2 3 4 5 6 7</w:t>
            </w:r>
          </w:p>
        </w:tc>
        <w:tc>
          <w:tcPr>
            <w:tcW w:w="1350" w:type="dxa"/>
            <w:tcBorders>
              <w:top w:val="single" w:sz="4" w:space="0" w:color="auto"/>
              <w:left w:val="single" w:sz="4" w:space="0" w:color="auto"/>
              <w:bottom w:val="single" w:sz="4" w:space="0" w:color="auto"/>
              <w:right w:val="nil"/>
            </w:tcBorders>
            <w:shd w:val="clear" w:color="auto" w:fill="auto"/>
            <w:noWrap/>
            <w:hideMark/>
          </w:tcPr>
          <w:p w14:paraId="61DB9BD1"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FFFFFF"/>
            <w:hideMark/>
          </w:tcPr>
          <w:p w14:paraId="40F5911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22. Your children were told to tell you what they wanted before a court hearing by your ex because it was what your ex wanted them to say.</w:t>
            </w:r>
            <w:r w:rsidRPr="006B57E9">
              <w:rPr>
                <w:rStyle w:val="EndnoteReference"/>
                <w:rFonts w:ascii="Palatino Linotype" w:hAnsi="Palatino Linotype"/>
                <w:sz w:val="22"/>
                <w:szCs w:val="22"/>
              </w:rPr>
              <w:endnoteReference w:id="27"/>
            </w:r>
          </w:p>
        </w:tc>
      </w:tr>
      <w:tr w:rsidR="005E5DE7" w:rsidRPr="006B57E9" w14:paraId="43086E94"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D9D9D9"/>
            <w:noWrap/>
            <w:hideMark/>
          </w:tcPr>
          <w:p w14:paraId="5C67E82E"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19431DD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3EDD18AD"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23. When you decided to move out, your ex physically prevented you from taking the children.</w:t>
            </w:r>
            <w:r w:rsidRPr="006B57E9">
              <w:rPr>
                <w:rStyle w:val="EndnoteReference"/>
                <w:rFonts w:ascii="Palatino Linotype" w:hAnsi="Palatino Linotype"/>
                <w:sz w:val="22"/>
                <w:szCs w:val="22"/>
              </w:rPr>
              <w:endnoteReference w:id="28"/>
            </w:r>
          </w:p>
        </w:tc>
      </w:tr>
      <w:tr w:rsidR="005E5DE7" w:rsidRPr="006B57E9" w14:paraId="6227AC0D"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3586F36A"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5350692"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2E49D972"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24. Your ex insisted on joint custody as a strategy to reduce his child or spousal support payments.</w:t>
            </w:r>
            <w:r w:rsidRPr="006B57E9">
              <w:rPr>
                <w:rStyle w:val="EndnoteReference"/>
                <w:rFonts w:ascii="Palatino Linotype" w:hAnsi="Palatino Linotype"/>
                <w:sz w:val="22"/>
                <w:szCs w:val="22"/>
              </w:rPr>
              <w:endnoteReference w:id="29"/>
            </w:r>
            <w:r w:rsidRPr="006B57E9">
              <w:rPr>
                <w:rFonts w:ascii="Palatino Linotype" w:hAnsi="Palatino Linotype"/>
                <w:sz w:val="22"/>
                <w:szCs w:val="22"/>
                <w:vertAlign w:val="superscript"/>
              </w:rPr>
              <w:t xml:space="preserve"> </w:t>
            </w:r>
          </w:p>
        </w:tc>
      </w:tr>
      <w:tr w:rsidR="005E5DE7" w:rsidRPr="006B57E9" w14:paraId="2671F295" w14:textId="77777777" w:rsidTr="0042104B">
        <w:trPr>
          <w:trHeight w:val="318"/>
        </w:trPr>
        <w:tc>
          <w:tcPr>
            <w:tcW w:w="1500" w:type="dxa"/>
            <w:tcBorders>
              <w:top w:val="single" w:sz="4" w:space="0" w:color="auto"/>
              <w:left w:val="single" w:sz="4" w:space="0" w:color="auto"/>
              <w:bottom w:val="single" w:sz="4" w:space="0" w:color="auto"/>
              <w:right w:val="nil"/>
            </w:tcBorders>
            <w:shd w:val="clear" w:color="auto" w:fill="D9D9D9"/>
            <w:noWrap/>
            <w:hideMark/>
          </w:tcPr>
          <w:p w14:paraId="27004D0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nil"/>
            </w:tcBorders>
            <w:shd w:val="clear" w:color="auto" w:fill="D9D9D9"/>
            <w:noWrap/>
            <w:hideMark/>
          </w:tcPr>
          <w:p w14:paraId="51990639"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000000"/>
              <w:bottom w:val="single" w:sz="4" w:space="0" w:color="auto"/>
              <w:right w:val="single" w:sz="4" w:space="0" w:color="000000"/>
            </w:tcBorders>
            <w:shd w:val="clear" w:color="auto" w:fill="D9D9D9"/>
            <w:hideMark/>
          </w:tcPr>
          <w:p w14:paraId="7690A76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25</w:t>
            </w:r>
            <w:proofErr w:type="gramStart"/>
            <w:r w:rsidRPr="006B57E9">
              <w:rPr>
                <w:rFonts w:ascii="Palatino Linotype" w:hAnsi="Palatino Linotype"/>
                <w:sz w:val="22"/>
                <w:szCs w:val="22"/>
              </w:rPr>
              <w:t>.  Your</w:t>
            </w:r>
            <w:proofErr w:type="gramEnd"/>
            <w:r w:rsidRPr="006B57E9">
              <w:rPr>
                <w:rFonts w:ascii="Palatino Linotype" w:hAnsi="Palatino Linotype"/>
                <w:sz w:val="22"/>
                <w:szCs w:val="22"/>
              </w:rPr>
              <w:t xml:space="preserve"> ex led the children to believe that their safety depended on remaining close with him.</w:t>
            </w:r>
            <w:r w:rsidRPr="006B57E9">
              <w:rPr>
                <w:rStyle w:val="EndnoteReference"/>
                <w:rFonts w:ascii="Palatino Linotype" w:hAnsi="Palatino Linotype"/>
                <w:sz w:val="22"/>
                <w:szCs w:val="22"/>
              </w:rPr>
              <w:endnoteReference w:id="30"/>
            </w:r>
            <w:r w:rsidRPr="006B57E9">
              <w:rPr>
                <w:rFonts w:ascii="Palatino Linotype" w:hAnsi="Palatino Linotype"/>
                <w:sz w:val="22"/>
                <w:szCs w:val="22"/>
                <w:vertAlign w:val="superscript"/>
              </w:rPr>
              <w:t xml:space="preserve"> </w:t>
            </w:r>
          </w:p>
        </w:tc>
      </w:tr>
      <w:tr w:rsidR="005E5DE7" w:rsidRPr="006B57E9" w14:paraId="130CD859"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auto"/>
            <w:noWrap/>
            <w:hideMark/>
          </w:tcPr>
          <w:p w14:paraId="7C73F666"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07C090B5"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017C27B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26</w:t>
            </w:r>
            <w:proofErr w:type="gramStart"/>
            <w:r w:rsidRPr="006B57E9">
              <w:rPr>
                <w:rFonts w:ascii="Palatino Linotype" w:hAnsi="Palatino Linotype"/>
                <w:sz w:val="22"/>
                <w:szCs w:val="22"/>
              </w:rPr>
              <w:t>.  Your</w:t>
            </w:r>
            <w:proofErr w:type="gramEnd"/>
            <w:r w:rsidRPr="006B57E9">
              <w:rPr>
                <w:rFonts w:ascii="Palatino Linotype" w:hAnsi="Palatino Linotype"/>
                <w:sz w:val="22"/>
                <w:szCs w:val="22"/>
              </w:rPr>
              <w:t xml:space="preserve"> ex used child custody court </w:t>
            </w:r>
            <w:proofErr w:type="gramStart"/>
            <w:r w:rsidRPr="006B57E9">
              <w:rPr>
                <w:rFonts w:ascii="Palatino Linotype" w:hAnsi="Palatino Linotype"/>
                <w:sz w:val="22"/>
                <w:szCs w:val="22"/>
              </w:rPr>
              <w:t>as a way to</w:t>
            </w:r>
            <w:proofErr w:type="gramEnd"/>
            <w:r w:rsidRPr="006B57E9">
              <w:rPr>
                <w:rFonts w:ascii="Palatino Linotype" w:hAnsi="Palatino Linotype"/>
                <w:sz w:val="22"/>
                <w:szCs w:val="22"/>
              </w:rPr>
              <w:t xml:space="preserve"> control you.</w:t>
            </w:r>
            <w:r w:rsidRPr="006B57E9">
              <w:rPr>
                <w:rFonts w:ascii="Palatino Linotype" w:hAnsi="Palatino Linotype"/>
                <w:sz w:val="22"/>
                <w:szCs w:val="22"/>
                <w:vertAlign w:val="superscript"/>
              </w:rPr>
              <w:t>6</w:t>
            </w:r>
            <w:r w:rsidRPr="006B57E9">
              <w:rPr>
                <w:rFonts w:ascii="Palatino Linotype" w:hAnsi="Palatino Linotype"/>
                <w:sz w:val="22"/>
                <w:szCs w:val="22"/>
              </w:rPr>
              <w:t xml:space="preserve"> For example, you were threatened to lose your children if you did not give your ex primary legal and physical custody. You were threatened with a custody battle if you did not agree to the parenting agreement written by your ex.</w:t>
            </w:r>
            <w:r w:rsidRPr="006B57E9">
              <w:rPr>
                <w:rStyle w:val="EndnoteReference"/>
                <w:rFonts w:ascii="Palatino Linotype" w:hAnsi="Palatino Linotype"/>
                <w:sz w:val="22"/>
                <w:szCs w:val="22"/>
              </w:rPr>
              <w:endnoteReference w:id="31"/>
            </w:r>
          </w:p>
        </w:tc>
      </w:tr>
      <w:tr w:rsidR="005E5DE7" w:rsidRPr="006B57E9" w14:paraId="6B73833D" w14:textId="77777777" w:rsidTr="0042104B">
        <w:trPr>
          <w:trHeight w:val="555"/>
        </w:trPr>
        <w:tc>
          <w:tcPr>
            <w:tcW w:w="1500" w:type="dxa"/>
            <w:tcBorders>
              <w:top w:val="single" w:sz="4" w:space="0" w:color="auto"/>
              <w:left w:val="single" w:sz="4" w:space="0" w:color="auto"/>
              <w:bottom w:val="single" w:sz="4" w:space="0" w:color="auto"/>
              <w:right w:val="nil"/>
            </w:tcBorders>
            <w:shd w:val="clear" w:color="auto" w:fill="D9D9D9"/>
            <w:noWrap/>
            <w:hideMark/>
          </w:tcPr>
          <w:p w14:paraId="6ED496A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6CA3DB6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65258531"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27</w:t>
            </w:r>
            <w:proofErr w:type="gramStart"/>
            <w:r w:rsidRPr="006B57E9">
              <w:rPr>
                <w:rFonts w:ascii="Palatino Linotype" w:hAnsi="Palatino Linotype"/>
                <w:sz w:val="22"/>
                <w:szCs w:val="22"/>
              </w:rPr>
              <w:t>.  Your</w:t>
            </w:r>
            <w:proofErr w:type="gramEnd"/>
            <w:r w:rsidRPr="006B57E9">
              <w:rPr>
                <w:rFonts w:ascii="Palatino Linotype" w:hAnsi="Palatino Linotype"/>
                <w:sz w:val="22"/>
                <w:szCs w:val="22"/>
              </w:rPr>
              <w:t xml:space="preserve"> ex monitored your phone calls, e-mails, text messages, or video calls with your children so they did not feel comfortable sharing with you during that time.</w:t>
            </w:r>
            <w:r w:rsidRPr="006B57E9">
              <w:rPr>
                <w:rStyle w:val="EndnoteReference"/>
                <w:rFonts w:ascii="Palatino Linotype" w:hAnsi="Palatino Linotype"/>
                <w:sz w:val="22"/>
                <w:szCs w:val="22"/>
              </w:rPr>
              <w:endnoteReference w:id="32"/>
            </w:r>
            <w:r w:rsidRPr="006B57E9">
              <w:rPr>
                <w:rFonts w:ascii="Palatino Linotype" w:hAnsi="Palatino Linotype"/>
                <w:sz w:val="22"/>
                <w:szCs w:val="22"/>
                <w:vertAlign w:val="superscript"/>
              </w:rPr>
              <w:t xml:space="preserve">, </w:t>
            </w:r>
            <w:r w:rsidRPr="006B57E9">
              <w:rPr>
                <w:rStyle w:val="EndnoteReference"/>
                <w:rFonts w:ascii="Palatino Linotype" w:hAnsi="Palatino Linotype"/>
                <w:sz w:val="22"/>
                <w:szCs w:val="22"/>
              </w:rPr>
              <w:endnoteReference w:id="33"/>
            </w:r>
            <w:r w:rsidRPr="006B57E9">
              <w:rPr>
                <w:rFonts w:ascii="Palatino Linotype" w:hAnsi="Palatino Linotype"/>
                <w:sz w:val="22"/>
                <w:szCs w:val="22"/>
                <w:vertAlign w:val="superscript"/>
              </w:rPr>
              <w:t xml:space="preserve"> </w:t>
            </w:r>
          </w:p>
        </w:tc>
      </w:tr>
      <w:tr w:rsidR="005E5DE7" w:rsidRPr="006B57E9" w14:paraId="6B458152" w14:textId="77777777" w:rsidTr="0042104B">
        <w:trPr>
          <w:trHeight w:val="305"/>
        </w:trPr>
        <w:tc>
          <w:tcPr>
            <w:tcW w:w="1500" w:type="dxa"/>
            <w:tcBorders>
              <w:top w:val="single" w:sz="4" w:space="0" w:color="auto"/>
              <w:left w:val="single" w:sz="4" w:space="0" w:color="auto"/>
              <w:bottom w:val="single" w:sz="4" w:space="0" w:color="auto"/>
              <w:right w:val="nil"/>
            </w:tcBorders>
            <w:shd w:val="clear" w:color="auto" w:fill="auto"/>
            <w:noWrap/>
            <w:hideMark/>
          </w:tcPr>
          <w:p w14:paraId="497E9E37"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198882E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25132A2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28. Your </w:t>
            </w:r>
            <w:proofErr w:type="gramStart"/>
            <w:r w:rsidRPr="006B57E9">
              <w:rPr>
                <w:rFonts w:ascii="Palatino Linotype" w:hAnsi="Palatino Linotype"/>
                <w:sz w:val="22"/>
                <w:szCs w:val="22"/>
              </w:rPr>
              <w:t>ex coached</w:t>
            </w:r>
            <w:proofErr w:type="gramEnd"/>
            <w:r w:rsidRPr="006B57E9">
              <w:rPr>
                <w:rFonts w:ascii="Palatino Linotype" w:hAnsi="Palatino Linotype"/>
                <w:sz w:val="22"/>
                <w:szCs w:val="22"/>
              </w:rPr>
              <w:t>, bribed, or pressured the children to lie about you in court.</w:t>
            </w:r>
            <w:r w:rsidRPr="006B57E9">
              <w:rPr>
                <w:rStyle w:val="EndnoteReference"/>
                <w:rFonts w:ascii="Palatino Linotype" w:hAnsi="Palatino Linotype"/>
                <w:sz w:val="22"/>
                <w:szCs w:val="22"/>
              </w:rPr>
              <w:endnoteReference w:id="34"/>
            </w:r>
            <w:r w:rsidRPr="006B57E9">
              <w:rPr>
                <w:rFonts w:ascii="Palatino Linotype" w:hAnsi="Palatino Linotype"/>
                <w:sz w:val="22"/>
                <w:szCs w:val="22"/>
                <w:vertAlign w:val="superscript"/>
              </w:rPr>
              <w:t xml:space="preserve"> </w:t>
            </w:r>
          </w:p>
        </w:tc>
      </w:tr>
      <w:tr w:rsidR="005E5DE7" w:rsidRPr="006B57E9" w14:paraId="77FEFC67" w14:textId="77777777" w:rsidTr="0042104B">
        <w:trPr>
          <w:trHeight w:val="611"/>
        </w:trPr>
        <w:tc>
          <w:tcPr>
            <w:tcW w:w="1500" w:type="dxa"/>
            <w:tcBorders>
              <w:top w:val="single" w:sz="4" w:space="0" w:color="auto"/>
              <w:left w:val="single" w:sz="4" w:space="0" w:color="auto"/>
              <w:bottom w:val="single" w:sz="4" w:space="0" w:color="auto"/>
              <w:right w:val="nil"/>
            </w:tcBorders>
            <w:shd w:val="clear" w:color="auto" w:fill="D9D9D9"/>
            <w:noWrap/>
            <w:hideMark/>
          </w:tcPr>
          <w:p w14:paraId="647F0E7D"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lastRenderedPageBreak/>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795BBA3B"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4F046E0E"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29. Your ex blamed the divorce or separation on you; made sure the children knew that the spiritual and emotional costs to everyone in the family were your fault.</w:t>
            </w:r>
            <w:r w:rsidRPr="006B57E9">
              <w:rPr>
                <w:rFonts w:ascii="Palatino Linotype" w:hAnsi="Palatino Linotype"/>
                <w:sz w:val="22"/>
                <w:szCs w:val="22"/>
                <w:vertAlign w:val="superscript"/>
              </w:rPr>
              <w:t>5</w:t>
            </w:r>
            <w:r w:rsidRPr="006B57E9">
              <w:rPr>
                <w:rFonts w:ascii="Palatino Linotype" w:hAnsi="Palatino Linotype"/>
                <w:sz w:val="22"/>
                <w:szCs w:val="22"/>
              </w:rPr>
              <w:t xml:space="preserve"> For example, he showed the children extreme religious texts or videos stating that divorce is a sin, and that sinners go to hell; taught children that women’s role is to keep the family together, no matter what.</w:t>
            </w:r>
            <w:r w:rsidRPr="006B57E9">
              <w:rPr>
                <w:rStyle w:val="EndnoteReference"/>
                <w:rFonts w:ascii="Palatino Linotype" w:hAnsi="Palatino Linotype"/>
                <w:sz w:val="22"/>
                <w:szCs w:val="22"/>
              </w:rPr>
              <w:endnoteReference w:id="35"/>
            </w:r>
          </w:p>
        </w:tc>
      </w:tr>
      <w:tr w:rsidR="005E5DE7" w:rsidRPr="006B57E9" w14:paraId="0B2F62E9" w14:textId="77777777" w:rsidTr="0042104B">
        <w:trPr>
          <w:trHeight w:val="525"/>
        </w:trPr>
        <w:tc>
          <w:tcPr>
            <w:tcW w:w="1500" w:type="dxa"/>
            <w:tcBorders>
              <w:top w:val="single" w:sz="4" w:space="0" w:color="auto"/>
              <w:left w:val="single" w:sz="4" w:space="0" w:color="auto"/>
              <w:bottom w:val="single" w:sz="4" w:space="0" w:color="auto"/>
              <w:right w:val="nil"/>
            </w:tcBorders>
            <w:shd w:val="clear" w:color="auto" w:fill="auto"/>
            <w:noWrap/>
            <w:hideMark/>
          </w:tcPr>
          <w:p w14:paraId="0C25FC26"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846F3AE"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44FF24B1"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30. Your ex would alternate kindness and abusiveness with the children to create a trauma-induced bond with the children.</w:t>
            </w:r>
            <w:r w:rsidRPr="006B57E9">
              <w:rPr>
                <w:rStyle w:val="EndnoteReference"/>
                <w:rFonts w:ascii="Palatino Linotype" w:hAnsi="Palatino Linotype"/>
                <w:sz w:val="22"/>
                <w:szCs w:val="22"/>
              </w:rPr>
              <w:endnoteReference w:id="36"/>
            </w:r>
            <w:r w:rsidRPr="006B57E9">
              <w:rPr>
                <w:rFonts w:ascii="Palatino Linotype" w:hAnsi="Palatino Linotype"/>
                <w:sz w:val="22"/>
                <w:szCs w:val="22"/>
              </w:rPr>
              <w:t xml:space="preserve">  </w:t>
            </w:r>
          </w:p>
        </w:tc>
      </w:tr>
      <w:tr w:rsidR="005E5DE7" w:rsidRPr="006B57E9" w14:paraId="5BCB1D5E" w14:textId="77777777" w:rsidTr="0042104B">
        <w:trPr>
          <w:trHeight w:val="1065"/>
        </w:trPr>
        <w:tc>
          <w:tcPr>
            <w:tcW w:w="1500" w:type="dxa"/>
            <w:tcBorders>
              <w:top w:val="single" w:sz="4" w:space="0" w:color="auto"/>
              <w:left w:val="single" w:sz="4" w:space="0" w:color="auto"/>
              <w:bottom w:val="single" w:sz="4" w:space="0" w:color="auto"/>
              <w:right w:val="nil"/>
            </w:tcBorders>
            <w:shd w:val="clear" w:color="auto" w:fill="D9D9D9"/>
            <w:noWrap/>
            <w:hideMark/>
          </w:tcPr>
          <w:p w14:paraId="33F2387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6E6E2E49"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13F291AC"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31. Your ex questioned the children about visits </w:t>
            </w:r>
            <w:proofErr w:type="gramStart"/>
            <w:r w:rsidRPr="006B57E9">
              <w:rPr>
                <w:rFonts w:ascii="Palatino Linotype" w:hAnsi="Palatino Linotype"/>
                <w:sz w:val="22"/>
                <w:szCs w:val="22"/>
              </w:rPr>
              <w:t>as a way to</w:t>
            </w:r>
            <w:proofErr w:type="gramEnd"/>
            <w:r w:rsidRPr="006B57E9">
              <w:rPr>
                <w:rFonts w:ascii="Palatino Linotype" w:hAnsi="Palatino Linotype"/>
                <w:sz w:val="22"/>
                <w:szCs w:val="22"/>
              </w:rPr>
              <w:t xml:space="preserve"> gather information about you.</w:t>
            </w:r>
            <w:r w:rsidRPr="006B57E9">
              <w:rPr>
                <w:rStyle w:val="EndnoteReference"/>
                <w:rFonts w:ascii="Palatino Linotype" w:hAnsi="Palatino Linotype"/>
                <w:sz w:val="22"/>
                <w:szCs w:val="22"/>
              </w:rPr>
              <w:endnoteReference w:id="37"/>
            </w:r>
            <w:r w:rsidRPr="006B57E9">
              <w:rPr>
                <w:rFonts w:ascii="Palatino Linotype" w:hAnsi="Palatino Linotype"/>
                <w:sz w:val="22"/>
                <w:szCs w:val="22"/>
              </w:rPr>
              <w:t xml:space="preserve">   For example, he demanded to know, in detail, what they did, who they visited, where they went, who they saw, what they drove. </w:t>
            </w:r>
          </w:p>
        </w:tc>
      </w:tr>
      <w:tr w:rsidR="005E5DE7" w:rsidRPr="006B57E9" w14:paraId="6730684D" w14:textId="77777777" w:rsidTr="0042104B">
        <w:trPr>
          <w:trHeight w:val="975"/>
        </w:trPr>
        <w:tc>
          <w:tcPr>
            <w:tcW w:w="1500" w:type="dxa"/>
            <w:tcBorders>
              <w:top w:val="single" w:sz="4" w:space="0" w:color="auto"/>
              <w:left w:val="single" w:sz="4" w:space="0" w:color="auto"/>
              <w:bottom w:val="single" w:sz="4" w:space="0" w:color="auto"/>
              <w:right w:val="nil"/>
            </w:tcBorders>
            <w:shd w:val="clear" w:color="auto" w:fill="auto"/>
            <w:noWrap/>
            <w:hideMark/>
          </w:tcPr>
          <w:p w14:paraId="1A328D98"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206ED005"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562F1473"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 xml:space="preserve">32. Your ex made the children believe that anything you do for them is done only to make </w:t>
            </w:r>
            <w:r w:rsidRPr="006B57E9">
              <w:rPr>
                <w:rFonts w:ascii="Palatino Linotype" w:hAnsi="Palatino Linotype"/>
                <w:i/>
                <w:sz w:val="22"/>
                <w:szCs w:val="22"/>
              </w:rPr>
              <w:t xml:space="preserve">him </w:t>
            </w:r>
            <w:r w:rsidRPr="006B57E9">
              <w:rPr>
                <w:rFonts w:ascii="Palatino Linotype" w:hAnsi="Palatino Linotype"/>
                <w:sz w:val="22"/>
                <w:szCs w:val="22"/>
              </w:rPr>
              <w:t>look bad.</w:t>
            </w:r>
            <w:r w:rsidRPr="006B57E9">
              <w:rPr>
                <w:rStyle w:val="EndnoteReference"/>
                <w:rFonts w:ascii="Palatino Linotype" w:hAnsi="Palatino Linotype"/>
                <w:sz w:val="22"/>
                <w:szCs w:val="22"/>
              </w:rPr>
              <w:endnoteReference w:id="38"/>
            </w:r>
          </w:p>
        </w:tc>
      </w:tr>
      <w:tr w:rsidR="005E5DE7" w:rsidRPr="006B57E9" w14:paraId="38C0EF04" w14:textId="77777777" w:rsidTr="0042104B">
        <w:trPr>
          <w:trHeight w:val="453"/>
        </w:trPr>
        <w:tc>
          <w:tcPr>
            <w:tcW w:w="1500" w:type="dxa"/>
            <w:tcBorders>
              <w:top w:val="single" w:sz="4" w:space="0" w:color="auto"/>
              <w:left w:val="single" w:sz="4" w:space="0" w:color="auto"/>
              <w:bottom w:val="single" w:sz="4" w:space="0" w:color="auto"/>
              <w:right w:val="nil"/>
            </w:tcBorders>
            <w:shd w:val="clear" w:color="auto" w:fill="D9D9D9"/>
            <w:noWrap/>
            <w:hideMark/>
          </w:tcPr>
          <w:p w14:paraId="471E3AB9"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6DBFA27F"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6BC9D36D"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33. When you were given custody of your children, your ex never tried to talk to them, or write, call, or send cards or gifts.</w:t>
            </w:r>
            <w:r w:rsidRPr="006B57E9">
              <w:rPr>
                <w:rStyle w:val="EndnoteReference"/>
                <w:rFonts w:ascii="Palatino Linotype" w:hAnsi="Palatino Linotype"/>
                <w:sz w:val="22"/>
                <w:szCs w:val="22"/>
              </w:rPr>
              <w:endnoteReference w:id="39"/>
            </w:r>
            <w:r w:rsidRPr="006B57E9">
              <w:rPr>
                <w:rFonts w:ascii="Palatino Linotype" w:hAnsi="Palatino Linotype"/>
                <w:sz w:val="22"/>
                <w:szCs w:val="22"/>
                <w:vertAlign w:val="superscript"/>
              </w:rPr>
              <w:t>,</w:t>
            </w:r>
            <w:r w:rsidRPr="006B57E9">
              <w:rPr>
                <w:rStyle w:val="EndnoteReference"/>
                <w:rFonts w:ascii="Palatino Linotype" w:hAnsi="Palatino Linotype"/>
                <w:sz w:val="22"/>
                <w:szCs w:val="22"/>
              </w:rPr>
              <w:endnoteReference w:id="40"/>
            </w:r>
            <w:r w:rsidRPr="006B57E9">
              <w:rPr>
                <w:rFonts w:ascii="Palatino Linotype" w:hAnsi="Palatino Linotype"/>
                <w:sz w:val="22"/>
                <w:szCs w:val="22"/>
                <w:vertAlign w:val="superscript"/>
              </w:rPr>
              <w:t xml:space="preserve"> </w:t>
            </w:r>
          </w:p>
        </w:tc>
      </w:tr>
      <w:tr w:rsidR="005E5DE7" w:rsidRPr="006B57E9" w14:paraId="136AB15F" w14:textId="77777777" w:rsidTr="0042104B">
        <w:trPr>
          <w:trHeight w:val="1065"/>
        </w:trPr>
        <w:tc>
          <w:tcPr>
            <w:tcW w:w="1500" w:type="dxa"/>
            <w:tcBorders>
              <w:top w:val="single" w:sz="4" w:space="0" w:color="auto"/>
              <w:left w:val="single" w:sz="4" w:space="0" w:color="auto"/>
              <w:bottom w:val="single" w:sz="4" w:space="0" w:color="auto"/>
              <w:right w:val="nil"/>
            </w:tcBorders>
            <w:shd w:val="clear" w:color="auto" w:fill="auto"/>
            <w:noWrap/>
            <w:hideMark/>
          </w:tcPr>
          <w:p w14:paraId="5C9E2E04"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1 2 3 4 5 6 7</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14:paraId="3B5826D2"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FFFFFF"/>
            <w:hideMark/>
          </w:tcPr>
          <w:p w14:paraId="3FD61830"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t>34. After gaining primary parenting time with your children, your ex failed to give you enough advance notice of special events in your children's lives so you could attend.</w:t>
            </w:r>
            <w:r w:rsidRPr="006B57E9">
              <w:rPr>
                <w:rStyle w:val="EndnoteReference"/>
                <w:rFonts w:ascii="Palatino Linotype" w:hAnsi="Palatino Linotype"/>
                <w:sz w:val="22"/>
                <w:szCs w:val="22"/>
              </w:rPr>
              <w:endnoteReference w:id="41"/>
            </w:r>
            <w:r w:rsidRPr="006B57E9">
              <w:rPr>
                <w:rFonts w:ascii="Palatino Linotype" w:hAnsi="Palatino Linotype"/>
                <w:sz w:val="22"/>
                <w:szCs w:val="22"/>
                <w:vertAlign w:val="superscript"/>
              </w:rPr>
              <w:t xml:space="preserve"> </w:t>
            </w:r>
          </w:p>
        </w:tc>
      </w:tr>
      <w:tr w:rsidR="005E5DE7" w:rsidRPr="006B57E9" w14:paraId="734BFB36" w14:textId="77777777" w:rsidTr="0042104B">
        <w:trPr>
          <w:trHeight w:val="795"/>
        </w:trPr>
        <w:tc>
          <w:tcPr>
            <w:tcW w:w="1500" w:type="dxa"/>
            <w:tcBorders>
              <w:top w:val="single" w:sz="4" w:space="0" w:color="auto"/>
              <w:left w:val="single" w:sz="4" w:space="0" w:color="auto"/>
              <w:bottom w:val="single" w:sz="4" w:space="0" w:color="auto"/>
              <w:right w:val="nil"/>
            </w:tcBorders>
            <w:shd w:val="clear" w:color="auto" w:fill="D9D9D9"/>
            <w:noWrap/>
            <w:hideMark/>
          </w:tcPr>
          <w:p w14:paraId="7F234B5F" w14:textId="77777777" w:rsidR="005E5DE7" w:rsidRPr="006B57E9" w:rsidRDefault="005E5DE7" w:rsidP="0042104B">
            <w:pPr>
              <w:rPr>
                <w:rFonts w:ascii="Palatino Linotype" w:hAnsi="Palatino Linotype"/>
                <w:sz w:val="22"/>
                <w:szCs w:val="22"/>
              </w:rPr>
            </w:pPr>
            <w:r w:rsidRPr="006B57E9">
              <w:rPr>
                <w:rFonts w:ascii="Palatino Linotype" w:hAnsi="Palatino Linotype"/>
                <w:sz w:val="22"/>
                <w:szCs w:val="22"/>
              </w:rPr>
              <w:lastRenderedPageBreak/>
              <w:t>1 2 3 4 5 6 7</w:t>
            </w:r>
          </w:p>
        </w:tc>
        <w:tc>
          <w:tcPr>
            <w:tcW w:w="1350" w:type="dxa"/>
            <w:tcBorders>
              <w:top w:val="single" w:sz="4" w:space="0" w:color="auto"/>
              <w:left w:val="single" w:sz="4" w:space="0" w:color="auto"/>
              <w:bottom w:val="single" w:sz="4" w:space="0" w:color="auto"/>
              <w:right w:val="single" w:sz="4" w:space="0" w:color="auto"/>
            </w:tcBorders>
            <w:shd w:val="clear" w:color="auto" w:fill="D9D9D9"/>
            <w:noWrap/>
            <w:hideMark/>
          </w:tcPr>
          <w:p w14:paraId="080F6EC1" w14:textId="77777777" w:rsidR="005E5DE7" w:rsidRPr="006B57E9" w:rsidRDefault="005E5DE7" w:rsidP="0042104B">
            <w:pPr>
              <w:rPr>
                <w:rFonts w:ascii="Palatino Linotype" w:hAnsi="Palatino Linotype"/>
                <w:b/>
                <w:sz w:val="22"/>
                <w:szCs w:val="22"/>
              </w:rPr>
            </w:pPr>
            <w:r w:rsidRPr="006B57E9">
              <w:rPr>
                <w:rFonts w:ascii="Palatino Linotype" w:hAnsi="Palatino Linotype"/>
                <w:sz w:val="22"/>
                <w:szCs w:val="22"/>
              </w:rPr>
              <w:t>1 2 3 4 5 6 7</w:t>
            </w:r>
          </w:p>
        </w:tc>
        <w:tc>
          <w:tcPr>
            <w:tcW w:w="3745" w:type="dxa"/>
            <w:tcBorders>
              <w:top w:val="single" w:sz="4" w:space="0" w:color="auto"/>
              <w:left w:val="single" w:sz="4" w:space="0" w:color="auto"/>
              <w:bottom w:val="single" w:sz="4" w:space="0" w:color="auto"/>
              <w:right w:val="single" w:sz="4" w:space="0" w:color="auto"/>
            </w:tcBorders>
            <w:shd w:val="clear" w:color="auto" w:fill="D9D9D9"/>
            <w:hideMark/>
          </w:tcPr>
          <w:p w14:paraId="5318A3AD" w14:textId="77777777" w:rsidR="005E5DE7" w:rsidRPr="006B57E9" w:rsidRDefault="005E5DE7" w:rsidP="0042104B">
            <w:pPr>
              <w:rPr>
                <w:rFonts w:ascii="Palatino Linotype" w:hAnsi="Palatino Linotype"/>
                <w:sz w:val="22"/>
                <w:szCs w:val="22"/>
                <w:vertAlign w:val="superscript"/>
              </w:rPr>
            </w:pPr>
            <w:r w:rsidRPr="006B57E9">
              <w:rPr>
                <w:rFonts w:ascii="Palatino Linotype" w:hAnsi="Palatino Linotype"/>
                <w:sz w:val="22"/>
                <w:szCs w:val="22"/>
              </w:rPr>
              <w:t>35. When you had your ex’s baby after you separated, he refused to accept the child as his saying, “That is not my child because I don’t make boys or girls” or other comments denying the possibility of paternity.</w:t>
            </w:r>
            <w:r w:rsidRPr="006B57E9">
              <w:rPr>
                <w:rStyle w:val="EndnoteReference"/>
                <w:rFonts w:ascii="Palatino Linotype" w:hAnsi="Palatino Linotype"/>
                <w:sz w:val="22"/>
                <w:szCs w:val="22"/>
              </w:rPr>
              <w:endnoteReference w:id="42"/>
            </w:r>
          </w:p>
        </w:tc>
      </w:tr>
    </w:tbl>
    <w:p w14:paraId="08D3EF1C" w14:textId="058D9758" w:rsidR="009E16AB" w:rsidRPr="00551D4A" w:rsidRDefault="009E16AB" w:rsidP="00F468A1">
      <w:pPr>
        <w:rPr>
          <w:rFonts w:ascii="Verdana" w:hAnsi="Verdana"/>
          <w:sz w:val="18"/>
          <w:szCs w:val="18"/>
        </w:rPr>
      </w:pPr>
    </w:p>
    <w:sectPr w:rsidR="009E16AB" w:rsidRPr="00551D4A" w:rsidSect="00B321CC">
      <w:headerReference w:type="even" r:id="rId8"/>
      <w:headerReference w:type="default" r:id="rId9"/>
      <w:footerReference w:type="even" r:id="rId10"/>
      <w:footerReference w:type="default" r:id="rId11"/>
      <w:endnotePr>
        <w:numFmt w:val="decimal"/>
      </w:endnotePr>
      <w:type w:val="oddPage"/>
      <w:pgSz w:w="8640" w:h="12960" w:code="9"/>
      <w:pgMar w:top="720" w:right="720" w:bottom="720" w:left="108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17F28" w14:textId="77777777" w:rsidR="00495A71" w:rsidRDefault="00495A71">
      <w:r>
        <w:separator/>
      </w:r>
    </w:p>
  </w:endnote>
  <w:endnote w:type="continuationSeparator" w:id="0">
    <w:p w14:paraId="056450E7" w14:textId="77777777" w:rsidR="00495A71" w:rsidRDefault="00495A71">
      <w:r>
        <w:continuationSeparator/>
      </w:r>
    </w:p>
  </w:endnote>
  <w:endnote w:id="1">
    <w:p w14:paraId="760605BE" w14:textId="315174B1" w:rsidR="005E5DE7" w:rsidRPr="00AA4EC1" w:rsidRDefault="005E5DE7" w:rsidP="009D6CFF">
      <w:pPr>
        <w:pStyle w:val="EndnoteText"/>
        <w:rPr>
          <w:rFonts w:ascii="Palatino Linotype" w:eastAsia="Times New Roman" w:hAnsi="Palatino Linotype"/>
        </w:rPr>
      </w:pPr>
      <w:r>
        <w:rPr>
          <w:rStyle w:val="EndnoteReference"/>
        </w:rPr>
        <w:endnoteRef/>
      </w:r>
      <w:r>
        <w:t xml:space="preserve"> </w:t>
      </w:r>
      <w:r w:rsidRPr="00AA4EC1">
        <w:rPr>
          <w:rFonts w:ascii="Palatino Linotype" w:eastAsia="Times New Roman" w:hAnsi="Palatino Linotype"/>
        </w:rPr>
        <w:t xml:space="preserve">Stark, </w:t>
      </w:r>
      <w:r w:rsidRPr="00AA4EC1">
        <w:rPr>
          <w:rFonts w:ascii="Palatino Linotype" w:eastAsia="Times New Roman" w:hAnsi="Palatino Linotype"/>
          <w:i/>
          <w:iCs/>
        </w:rPr>
        <w:t>Coercive Control: The Entrapment of Women in Personal Life</w:t>
      </w:r>
      <w:r w:rsidRPr="00AA4EC1">
        <w:rPr>
          <w:rFonts w:ascii="Palatino Linotype" w:eastAsia="Times New Roman" w:hAnsi="Palatino Linotype"/>
        </w:rPr>
        <w:t>.</w:t>
      </w:r>
    </w:p>
  </w:endnote>
  <w:endnote w:id="2">
    <w:p w14:paraId="60173937" w14:textId="77777777" w:rsidR="005E5DE7" w:rsidRPr="00AA4EC1" w:rsidRDefault="005E5DE7" w:rsidP="005E5DE7">
      <w:pPr>
        <w:pStyle w:val="EndnoteText"/>
        <w:rPr>
          <w:rFonts w:ascii="Palatino Linotype" w:eastAsia="Times New Roman"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eastAsia="Times New Roman" w:hAnsi="Palatino Linotype"/>
        </w:rPr>
        <w:t xml:space="preserve">Stark, </w:t>
      </w:r>
      <w:r w:rsidRPr="00AA4EC1">
        <w:rPr>
          <w:rFonts w:ascii="Palatino Linotype" w:eastAsia="Times New Roman" w:hAnsi="Palatino Linotype"/>
          <w:i/>
          <w:iCs/>
        </w:rPr>
        <w:t>Coercive Control: The Entrapment of Women in Personal Life</w:t>
      </w:r>
      <w:r w:rsidRPr="00AA4EC1">
        <w:rPr>
          <w:rFonts w:ascii="Palatino Linotype" w:eastAsia="Times New Roman" w:hAnsi="Palatino Linotype"/>
        </w:rPr>
        <w:t>.</w:t>
      </w:r>
    </w:p>
  </w:endnote>
  <w:endnote w:id="3">
    <w:p w14:paraId="75FAE219"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4">
    <w:p w14:paraId="34C0C13C"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5">
    <w:p w14:paraId="61C1E0DA"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Wingfield, D. (2011). Observed behavior or reported directly to author. </w:t>
      </w:r>
    </w:p>
  </w:endnote>
  <w:endnote w:id="6">
    <w:p w14:paraId="65DC0507"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7">
    <w:p w14:paraId="44B9C4B8"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8">
    <w:p w14:paraId="25BCA541"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9">
    <w:p w14:paraId="511C835B" w14:textId="77777777" w:rsidR="005E5DE7" w:rsidRPr="00AA4EC1" w:rsidRDefault="005E5DE7" w:rsidP="005E5DE7">
      <w:pPr>
        <w:pStyle w:val="EndnoteText"/>
        <w:spacing w:after="0" w:line="240" w:lineRule="auto"/>
        <w:rPr>
          <w:rFonts w:ascii="Palatino Linotype" w:hAnsi="Palatino Linotype" w:cs="Calibri"/>
          <w:color w:val="0F1111"/>
          <w:shd w:val="clear" w:color="auto" w:fill="FFFFFF"/>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p w14:paraId="4DE8249B" w14:textId="77777777" w:rsidR="005E5DE7" w:rsidRPr="00AA4EC1" w:rsidRDefault="005E5DE7" w:rsidP="00C161BA">
      <w:pPr>
        <w:pStyle w:val="EndnoteText"/>
        <w:spacing w:after="0"/>
        <w:rPr>
          <w:rFonts w:ascii="Palatino Linotype" w:hAnsi="Palatino Linotype"/>
        </w:rPr>
      </w:pPr>
    </w:p>
  </w:endnote>
  <w:endnote w:id="10">
    <w:p w14:paraId="5DD1336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11">
    <w:p w14:paraId="394D2C4F" w14:textId="5C15E9DD" w:rsidR="005E5DE7" w:rsidRPr="00AA4EC1" w:rsidRDefault="005E5DE7" w:rsidP="009D6CFF">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olor w:val="000000"/>
        </w:rPr>
        <w:t>Dutton, M. A., Goodman, L. &amp; Schmidt, R. J. (2005). D</w:t>
      </w:r>
      <w:r w:rsidRPr="00AA4EC1">
        <w:rPr>
          <w:rFonts w:ascii="Palatino Linotype" w:hAnsi="Palatino Linotype"/>
          <w:i/>
          <w:iCs/>
          <w:color w:val="000000"/>
        </w:rPr>
        <w:t xml:space="preserve">evelopment and Validation of a Coercive Control Measure for Intimate Partner Violence. </w:t>
      </w:r>
      <w:r w:rsidRPr="00AA4EC1">
        <w:rPr>
          <w:rFonts w:ascii="Palatino Linotype" w:hAnsi="Palatino Linotype"/>
          <w:color w:val="000000"/>
        </w:rPr>
        <w:t xml:space="preserve">retrieved from </w:t>
      </w:r>
      <w:r w:rsidRPr="00AA4EC1">
        <w:rPr>
          <w:rFonts w:ascii="Palatino Linotype" w:hAnsi="Palatino Linotype"/>
          <w:bCs/>
        </w:rPr>
        <w:t>http://www.ncjrs.gov/pdffiles1/nij/grants/214438.pdf</w:t>
      </w:r>
    </w:p>
  </w:endnote>
  <w:endnote w:id="12">
    <w:p w14:paraId="60A9B2C1"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olor w:val="333333"/>
        </w:rPr>
        <w:t xml:space="preserve">Bancroft, L. (2004). When Dad Hurts Mom: </w:t>
      </w:r>
      <w:r w:rsidRPr="00AA4EC1">
        <w:rPr>
          <w:rFonts w:ascii="Palatino Linotype" w:hAnsi="Palatino Linotype"/>
          <w:color w:val="000000"/>
        </w:rPr>
        <w:t xml:space="preserve">Helping Your Children Heal the Wounds of Witnessing Abuse. </w:t>
      </w:r>
      <w:r w:rsidRPr="00AA4EC1">
        <w:rPr>
          <w:rFonts w:ascii="Palatino Linotype" w:hAnsi="Palatino Linotype"/>
          <w:color w:val="000000"/>
          <w:shd w:val="clear" w:color="auto" w:fill="FFFFFF"/>
        </w:rPr>
        <w:t> Berkley Books:</w:t>
      </w:r>
      <w:r w:rsidRPr="00AA4EC1">
        <w:rPr>
          <w:rFonts w:ascii="Palatino Linotype" w:hAnsi="Palatino Linotype"/>
          <w:color w:val="000000"/>
        </w:rPr>
        <w:t xml:space="preserve"> NY.</w:t>
      </w:r>
    </w:p>
  </w:endnote>
  <w:endnote w:id="13">
    <w:p w14:paraId="693B9112"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p w14:paraId="2D393C27" w14:textId="77777777" w:rsidR="005E5DE7" w:rsidRPr="00AA4EC1" w:rsidRDefault="005E5DE7" w:rsidP="009D6CFF">
      <w:pPr>
        <w:pStyle w:val="EndnoteText"/>
        <w:spacing w:after="0"/>
        <w:rPr>
          <w:rFonts w:ascii="Palatino Linotype" w:hAnsi="Palatino Linotype"/>
        </w:rPr>
      </w:pPr>
    </w:p>
  </w:endnote>
  <w:endnote w:id="14">
    <w:p w14:paraId="07C56B21"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15">
    <w:p w14:paraId="3BAB84FD"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16">
    <w:p w14:paraId="3E19B9FF"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olor w:val="000000"/>
        </w:rPr>
        <w:t>Dutton, M. A., Goodman, L. &amp; Schmidt, R. J. (2005). D</w:t>
      </w:r>
      <w:r w:rsidRPr="00AA4EC1">
        <w:rPr>
          <w:rFonts w:ascii="Palatino Linotype" w:hAnsi="Palatino Linotype"/>
          <w:i/>
          <w:iCs/>
          <w:color w:val="000000"/>
        </w:rPr>
        <w:t xml:space="preserve">evelopment and Validation of a Coercive Control Measure for Intimate Partner Violence. </w:t>
      </w:r>
    </w:p>
  </w:endnote>
  <w:endnote w:id="17">
    <w:p w14:paraId="7C014E8A"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18">
    <w:p w14:paraId="592EFB58"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19">
    <w:p w14:paraId="7A6D3881"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0">
    <w:p w14:paraId="4B1DAF6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1">
    <w:p w14:paraId="4CDE52FD"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22">
    <w:p w14:paraId="08228E94"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3">
    <w:p w14:paraId="30C46F00"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olor w:val="000000"/>
        </w:rPr>
        <w:t>Dutton, M. A., Goodman, L. &amp; Schmidt, R. J. (2005). D</w:t>
      </w:r>
      <w:r w:rsidRPr="00AA4EC1">
        <w:rPr>
          <w:rFonts w:ascii="Palatino Linotype" w:hAnsi="Palatino Linotype"/>
          <w:i/>
          <w:iCs/>
          <w:color w:val="000000"/>
        </w:rPr>
        <w:t>evelopment and Validation of a Coercive Control Measure for Intimate Partner Violence.</w:t>
      </w:r>
    </w:p>
  </w:endnote>
  <w:endnote w:id="24">
    <w:p w14:paraId="771F7294" w14:textId="2C6DDE89" w:rsidR="005E5DE7" w:rsidRPr="00AA4EC1" w:rsidRDefault="005E5DE7" w:rsidP="009D6CFF">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5">
    <w:p w14:paraId="7A59EFAB" w14:textId="4C826BB4" w:rsidR="005E5DE7" w:rsidRPr="00AA4EC1" w:rsidRDefault="005E5DE7" w:rsidP="009D6CFF">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6">
    <w:p w14:paraId="674C6B74"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27">
    <w:p w14:paraId="79C3368D"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28">
    <w:p w14:paraId="5110B14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29">
    <w:p w14:paraId="086D42DE"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0">
    <w:p w14:paraId="62AAE4DC"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1">
    <w:p w14:paraId="511ABE30"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2">
    <w:p w14:paraId="09FF115B"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3">
    <w:p w14:paraId="19498257"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34">
    <w:p w14:paraId="3419F28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5">
    <w:p w14:paraId="62795A30"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6">
    <w:p w14:paraId="6485D208"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7">
    <w:p w14:paraId="7CD75AA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8">
    <w:p w14:paraId="6CBD2855"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39">
    <w:p w14:paraId="2FC12E4E"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40">
    <w:p w14:paraId="211A2FB1"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t>
      </w:r>
      <w:r w:rsidRPr="00AA4EC1">
        <w:rPr>
          <w:rFonts w:ascii="Palatino Linotype" w:hAnsi="Palatino Linotype" w:cs="Calibri"/>
          <w:color w:val="222222"/>
          <w:shd w:val="clear" w:color="auto" w:fill="FFFFFF"/>
        </w:rPr>
        <w:t xml:space="preserve">Chesler, Phyllis, (2011). Mothers on Trial: </w:t>
      </w:r>
      <w:r w:rsidRPr="00AA4EC1">
        <w:rPr>
          <w:rFonts w:ascii="Palatino Linotype" w:hAnsi="Palatino Linotype" w:cs="Calibri"/>
          <w:color w:val="0F1111"/>
          <w:shd w:val="clear" w:color="auto" w:fill="FFFFFF"/>
        </w:rPr>
        <w:t>The Battle for Children and Custody.</w:t>
      </w:r>
    </w:p>
  </w:endnote>
  <w:endnote w:id="41">
    <w:p w14:paraId="04A46C7A"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 w:id="42">
    <w:p w14:paraId="32E22943" w14:textId="77777777" w:rsidR="005E5DE7" w:rsidRPr="00AA4EC1" w:rsidRDefault="005E5DE7" w:rsidP="005E5DE7">
      <w:pPr>
        <w:pStyle w:val="EndnoteText"/>
        <w:rPr>
          <w:rFonts w:ascii="Palatino Linotype" w:hAnsi="Palatino Linotype"/>
        </w:rPr>
      </w:pPr>
      <w:r w:rsidRPr="00AA4EC1">
        <w:rPr>
          <w:rStyle w:val="EndnoteReference"/>
          <w:rFonts w:ascii="Palatino Linotype" w:hAnsi="Palatino Linotype"/>
        </w:rPr>
        <w:endnoteRef/>
      </w:r>
      <w:r w:rsidRPr="00AA4EC1">
        <w:rPr>
          <w:rFonts w:ascii="Palatino Linotype" w:hAnsi="Palatino Linotype"/>
        </w:rPr>
        <w:t xml:space="preserve"> Wingfield, D. (2011). Observed behavior or reported directly to author.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ssGarmnd BT">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F519" w14:textId="77777777" w:rsidR="003A2632" w:rsidRDefault="003A2632" w:rsidP="003A26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323E" w14:textId="77777777" w:rsidR="007F6864" w:rsidRDefault="007F6864" w:rsidP="000A49B1">
    <w:pPr>
      <w:pStyle w:val="Footer"/>
      <w:pBdr>
        <w:top w:val="none" w:sz="0" w:space="0" w:color="auto"/>
      </w:pBd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1BCB" w14:textId="77777777" w:rsidR="00495A71" w:rsidRDefault="00495A71">
      <w:r>
        <w:separator/>
      </w:r>
    </w:p>
  </w:footnote>
  <w:footnote w:type="continuationSeparator" w:id="0">
    <w:p w14:paraId="7F81097E" w14:textId="77777777" w:rsidR="00495A71" w:rsidRDefault="00495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A0E5" w14:textId="77777777" w:rsidR="003A2632" w:rsidRDefault="003A2632" w:rsidP="003A2632">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551D" w14:textId="77777777" w:rsidR="003A2632" w:rsidRPr="003A2632" w:rsidRDefault="003A2632" w:rsidP="003A26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9AC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A6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6AF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46DE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54F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98E5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203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EC5F5E"/>
    <w:lvl w:ilvl="0">
      <w:start w:val="1"/>
      <w:numFmt w:val="bullet"/>
      <w:lvlText w:val="•"/>
      <w:lvlJc w:val="left"/>
      <w:pPr>
        <w:tabs>
          <w:tab w:val="num" w:pos="1851"/>
        </w:tabs>
        <w:ind w:left="1851" w:hanging="360"/>
      </w:pPr>
      <w:rPr>
        <w:rFonts w:ascii="ClassGarmnd BT" w:hAnsi="ClassGarmnd BT" w:hint="default"/>
      </w:rPr>
    </w:lvl>
  </w:abstractNum>
  <w:abstractNum w:abstractNumId="8" w15:restartNumberingAfterBreak="0">
    <w:nsid w:val="FFFFFF88"/>
    <w:multiLevelType w:val="singleLevel"/>
    <w:tmpl w:val="46825C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225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A161E"/>
    <w:multiLevelType w:val="hybridMultilevel"/>
    <w:tmpl w:val="67BC09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B863BF"/>
    <w:multiLevelType w:val="hybridMultilevel"/>
    <w:tmpl w:val="A7469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F8B57D1"/>
    <w:multiLevelType w:val="multilevel"/>
    <w:tmpl w:val="D668FD64"/>
    <w:lvl w:ilvl="0">
      <w:start w:val="1"/>
      <w:numFmt w:val="decimal"/>
      <w:isLgl/>
      <w:suff w:val="nothing"/>
      <w:lvlText w:val="%1"/>
      <w:lvlJc w:val="left"/>
      <w:pPr>
        <w:ind w:left="454" w:firstLine="680"/>
      </w:pPr>
      <w:rPr>
        <w:rFonts w:hint="default"/>
      </w:rPr>
    </w:lvl>
    <w:lvl w:ilvl="1">
      <w:start w:val="1"/>
      <w:numFmt w:val="decimal"/>
      <w:lvlRestart w:val="0"/>
      <w:lvlText w:val="%2."/>
      <w:lvlJc w:val="left"/>
      <w:pPr>
        <w:tabs>
          <w:tab w:val="num" w:pos="454"/>
        </w:tabs>
        <w:ind w:left="454" w:hanging="454"/>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3" w15:restartNumberingAfterBreak="0">
    <w:nsid w:val="25A270E0"/>
    <w:multiLevelType w:val="hybridMultilevel"/>
    <w:tmpl w:val="143C94B6"/>
    <w:lvl w:ilvl="0" w:tplc="01545F90">
      <w:start w:val="1"/>
      <w:numFmt w:val="bullet"/>
      <w:lvlText w:val=""/>
      <w:lvlJc w:val="left"/>
      <w:pPr>
        <w:tabs>
          <w:tab w:val="num" w:pos="1080"/>
        </w:tabs>
        <w:ind w:left="1080" w:hanging="360"/>
      </w:pPr>
      <w:rPr>
        <w:rFonts w:ascii="Symbol" w:hAnsi="Symbol" w:hint="default"/>
      </w:rPr>
    </w:lvl>
    <w:lvl w:ilvl="1" w:tplc="81E4ABFC" w:tentative="1">
      <w:start w:val="1"/>
      <w:numFmt w:val="bullet"/>
      <w:lvlText w:val="o"/>
      <w:lvlJc w:val="left"/>
      <w:pPr>
        <w:tabs>
          <w:tab w:val="num" w:pos="1800"/>
        </w:tabs>
        <w:ind w:left="1800" w:hanging="360"/>
      </w:pPr>
      <w:rPr>
        <w:rFonts w:ascii="Courier New" w:hAnsi="Courier New" w:cs="Courier New" w:hint="default"/>
      </w:rPr>
    </w:lvl>
    <w:lvl w:ilvl="2" w:tplc="7C1A8E82" w:tentative="1">
      <w:start w:val="1"/>
      <w:numFmt w:val="bullet"/>
      <w:lvlText w:val=""/>
      <w:lvlJc w:val="left"/>
      <w:pPr>
        <w:tabs>
          <w:tab w:val="num" w:pos="2520"/>
        </w:tabs>
        <w:ind w:left="2520" w:hanging="360"/>
      </w:pPr>
      <w:rPr>
        <w:rFonts w:ascii="Wingdings" w:hAnsi="Wingdings" w:hint="default"/>
      </w:rPr>
    </w:lvl>
    <w:lvl w:ilvl="3" w:tplc="A75055F0" w:tentative="1">
      <w:start w:val="1"/>
      <w:numFmt w:val="bullet"/>
      <w:lvlText w:val=""/>
      <w:lvlJc w:val="left"/>
      <w:pPr>
        <w:tabs>
          <w:tab w:val="num" w:pos="3240"/>
        </w:tabs>
        <w:ind w:left="3240" w:hanging="360"/>
      </w:pPr>
      <w:rPr>
        <w:rFonts w:ascii="Symbol" w:hAnsi="Symbol" w:hint="default"/>
      </w:rPr>
    </w:lvl>
    <w:lvl w:ilvl="4" w:tplc="58529B6E" w:tentative="1">
      <w:start w:val="1"/>
      <w:numFmt w:val="bullet"/>
      <w:lvlText w:val="o"/>
      <w:lvlJc w:val="left"/>
      <w:pPr>
        <w:tabs>
          <w:tab w:val="num" w:pos="3960"/>
        </w:tabs>
        <w:ind w:left="3960" w:hanging="360"/>
      </w:pPr>
      <w:rPr>
        <w:rFonts w:ascii="Courier New" w:hAnsi="Courier New" w:cs="Courier New" w:hint="default"/>
      </w:rPr>
    </w:lvl>
    <w:lvl w:ilvl="5" w:tplc="3372F340" w:tentative="1">
      <w:start w:val="1"/>
      <w:numFmt w:val="bullet"/>
      <w:lvlText w:val=""/>
      <w:lvlJc w:val="left"/>
      <w:pPr>
        <w:tabs>
          <w:tab w:val="num" w:pos="4680"/>
        </w:tabs>
        <w:ind w:left="4680" w:hanging="360"/>
      </w:pPr>
      <w:rPr>
        <w:rFonts w:ascii="Wingdings" w:hAnsi="Wingdings" w:hint="default"/>
      </w:rPr>
    </w:lvl>
    <w:lvl w:ilvl="6" w:tplc="657CD1DC" w:tentative="1">
      <w:start w:val="1"/>
      <w:numFmt w:val="bullet"/>
      <w:lvlText w:val=""/>
      <w:lvlJc w:val="left"/>
      <w:pPr>
        <w:tabs>
          <w:tab w:val="num" w:pos="5400"/>
        </w:tabs>
        <w:ind w:left="5400" w:hanging="360"/>
      </w:pPr>
      <w:rPr>
        <w:rFonts w:ascii="Symbol" w:hAnsi="Symbol" w:hint="default"/>
      </w:rPr>
    </w:lvl>
    <w:lvl w:ilvl="7" w:tplc="6F489260" w:tentative="1">
      <w:start w:val="1"/>
      <w:numFmt w:val="bullet"/>
      <w:lvlText w:val="o"/>
      <w:lvlJc w:val="left"/>
      <w:pPr>
        <w:tabs>
          <w:tab w:val="num" w:pos="6120"/>
        </w:tabs>
        <w:ind w:left="6120" w:hanging="360"/>
      </w:pPr>
      <w:rPr>
        <w:rFonts w:ascii="Courier New" w:hAnsi="Courier New" w:cs="Courier New" w:hint="default"/>
      </w:rPr>
    </w:lvl>
    <w:lvl w:ilvl="8" w:tplc="EC808B7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58633C"/>
    <w:multiLevelType w:val="multilevel"/>
    <w:tmpl w:val="D1727F72"/>
    <w:lvl w:ilvl="0">
      <w:start w:val="1"/>
      <w:numFmt w:val="bullet"/>
      <w:pStyle w:val="TableBullet"/>
      <w:lvlText w:val="•"/>
      <w:lvlJc w:val="left"/>
      <w:pPr>
        <w:tabs>
          <w:tab w:val="num" w:pos="360"/>
        </w:tabs>
        <w:ind w:left="357" w:hanging="357"/>
      </w:pPr>
      <w:rPr>
        <w:rFonts w:ascii="ClassGarmnd BT" w:hAnsi="ClassGarmnd BT" w:hint="default"/>
      </w:rPr>
    </w:lvl>
    <w:lvl w:ilvl="1" w:tentative="1">
      <w:start w:val="1"/>
      <w:numFmt w:val="bullet"/>
      <w:lvlText w:val="o"/>
      <w:lvlJc w:val="left"/>
      <w:pPr>
        <w:tabs>
          <w:tab w:val="num" w:pos="1842"/>
        </w:tabs>
        <w:ind w:left="1842" w:hanging="360"/>
      </w:pPr>
      <w:rPr>
        <w:rFonts w:ascii="Courier New" w:hAnsi="Courier New" w:hint="default"/>
      </w:rPr>
    </w:lvl>
    <w:lvl w:ilvl="2" w:tentative="1">
      <w:start w:val="1"/>
      <w:numFmt w:val="bullet"/>
      <w:lvlText w:val=""/>
      <w:lvlJc w:val="left"/>
      <w:pPr>
        <w:tabs>
          <w:tab w:val="num" w:pos="2562"/>
        </w:tabs>
        <w:ind w:left="2562" w:hanging="360"/>
      </w:pPr>
      <w:rPr>
        <w:rFonts w:ascii="Wingdings" w:hAnsi="Wingdings" w:hint="default"/>
      </w:rPr>
    </w:lvl>
    <w:lvl w:ilvl="3" w:tentative="1">
      <w:start w:val="1"/>
      <w:numFmt w:val="bullet"/>
      <w:lvlText w:val=""/>
      <w:lvlJc w:val="left"/>
      <w:pPr>
        <w:tabs>
          <w:tab w:val="num" w:pos="3282"/>
        </w:tabs>
        <w:ind w:left="3282" w:hanging="360"/>
      </w:pPr>
      <w:rPr>
        <w:rFonts w:ascii="Symbol" w:hAnsi="Symbol" w:hint="default"/>
      </w:rPr>
    </w:lvl>
    <w:lvl w:ilvl="4" w:tentative="1">
      <w:start w:val="1"/>
      <w:numFmt w:val="bullet"/>
      <w:lvlText w:val="o"/>
      <w:lvlJc w:val="left"/>
      <w:pPr>
        <w:tabs>
          <w:tab w:val="num" w:pos="4002"/>
        </w:tabs>
        <w:ind w:left="4002" w:hanging="360"/>
      </w:pPr>
      <w:rPr>
        <w:rFonts w:ascii="Courier New" w:hAnsi="Courier New" w:hint="default"/>
      </w:rPr>
    </w:lvl>
    <w:lvl w:ilvl="5" w:tentative="1">
      <w:start w:val="1"/>
      <w:numFmt w:val="bullet"/>
      <w:lvlText w:val=""/>
      <w:lvlJc w:val="left"/>
      <w:pPr>
        <w:tabs>
          <w:tab w:val="num" w:pos="4722"/>
        </w:tabs>
        <w:ind w:left="4722" w:hanging="360"/>
      </w:pPr>
      <w:rPr>
        <w:rFonts w:ascii="Wingdings" w:hAnsi="Wingdings" w:hint="default"/>
      </w:rPr>
    </w:lvl>
    <w:lvl w:ilvl="6" w:tentative="1">
      <w:start w:val="1"/>
      <w:numFmt w:val="bullet"/>
      <w:lvlText w:val=""/>
      <w:lvlJc w:val="left"/>
      <w:pPr>
        <w:tabs>
          <w:tab w:val="num" w:pos="5442"/>
        </w:tabs>
        <w:ind w:left="5442" w:hanging="360"/>
      </w:pPr>
      <w:rPr>
        <w:rFonts w:ascii="Symbol" w:hAnsi="Symbol" w:hint="default"/>
      </w:rPr>
    </w:lvl>
    <w:lvl w:ilvl="7" w:tentative="1">
      <w:start w:val="1"/>
      <w:numFmt w:val="bullet"/>
      <w:lvlText w:val="o"/>
      <w:lvlJc w:val="left"/>
      <w:pPr>
        <w:tabs>
          <w:tab w:val="num" w:pos="6162"/>
        </w:tabs>
        <w:ind w:left="6162" w:hanging="360"/>
      </w:pPr>
      <w:rPr>
        <w:rFonts w:ascii="Courier New" w:hAnsi="Courier New" w:hint="default"/>
      </w:rPr>
    </w:lvl>
    <w:lvl w:ilvl="8" w:tentative="1">
      <w:start w:val="1"/>
      <w:numFmt w:val="bullet"/>
      <w:lvlText w:val=""/>
      <w:lvlJc w:val="left"/>
      <w:pPr>
        <w:tabs>
          <w:tab w:val="num" w:pos="6882"/>
        </w:tabs>
        <w:ind w:left="6882" w:hanging="360"/>
      </w:pPr>
      <w:rPr>
        <w:rFonts w:ascii="Wingdings" w:hAnsi="Wingdings" w:hint="default"/>
      </w:rPr>
    </w:lvl>
  </w:abstractNum>
  <w:abstractNum w:abstractNumId="15" w15:restartNumberingAfterBreak="0">
    <w:nsid w:val="294D36A9"/>
    <w:multiLevelType w:val="multilevel"/>
    <w:tmpl w:val="D65879B0"/>
    <w:name w:val="NumberListTemplate"/>
    <w:lvl w:ilvl="0">
      <w:start w:val="1"/>
      <w:numFmt w:val="decimal"/>
      <w:pStyle w:val="ListNumber"/>
      <w:lvlText w:val="%1."/>
      <w:lvlJc w:val="left"/>
      <w:pPr>
        <w:tabs>
          <w:tab w:val="num" w:pos="1570"/>
        </w:tabs>
        <w:ind w:left="1570" w:hanging="432"/>
      </w:pPr>
      <w:rPr>
        <w:b/>
      </w:rPr>
    </w:lvl>
    <w:lvl w:ilvl="1">
      <w:start w:val="1"/>
      <w:numFmt w:val="lowerLetter"/>
      <w:pStyle w:val="ListNumber2"/>
      <w:lvlText w:val="%2)"/>
      <w:lvlJc w:val="left"/>
      <w:pPr>
        <w:tabs>
          <w:tab w:val="num" w:pos="2002"/>
        </w:tabs>
        <w:ind w:left="2002" w:hanging="432"/>
      </w:pPr>
      <w:rPr>
        <w:b/>
      </w:rPr>
    </w:lvl>
    <w:lvl w:ilvl="2">
      <w:start w:val="1"/>
      <w:numFmt w:val="lowerRoman"/>
      <w:pStyle w:val="ListNumber3"/>
      <w:lvlText w:val="%3)"/>
      <w:lvlJc w:val="left"/>
      <w:pPr>
        <w:tabs>
          <w:tab w:val="num" w:pos="2434"/>
        </w:tabs>
        <w:ind w:left="2434" w:hanging="432"/>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D48286C"/>
    <w:multiLevelType w:val="hybridMultilevel"/>
    <w:tmpl w:val="05CCD45C"/>
    <w:lvl w:ilvl="0" w:tplc="04090001">
      <w:start w:val="1"/>
      <w:numFmt w:val="bullet"/>
      <w:lvlText w:val=""/>
      <w:lvlJc w:val="left"/>
      <w:pPr>
        <w:tabs>
          <w:tab w:val="num" w:pos="1296"/>
        </w:tabs>
        <w:ind w:left="1296"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43E8648A"/>
    <w:multiLevelType w:val="multilevel"/>
    <w:tmpl w:val="01906F66"/>
    <w:lvl w:ilvl="0">
      <w:start w:val="1"/>
      <w:numFmt w:val="bullet"/>
      <w:lvlText w:val=""/>
      <w:lvlJc w:val="left"/>
      <w:pPr>
        <w:tabs>
          <w:tab w:val="num" w:pos="1494"/>
        </w:tabs>
        <w:ind w:left="1494" w:hanging="360"/>
      </w:pPr>
      <w:rPr>
        <w:rFonts w:ascii="Symbol" w:hAnsi="Symbol" w:hint="default"/>
        <w:sz w:val="24"/>
      </w:rPr>
    </w:lvl>
    <w:lvl w:ilvl="1">
      <w:start w:val="1"/>
      <w:numFmt w:val="bullet"/>
      <w:lvlRestart w:val="0"/>
      <w:lvlText w:val=""/>
      <w:lvlJc w:val="left"/>
      <w:pPr>
        <w:tabs>
          <w:tab w:val="num" w:pos="1440"/>
        </w:tabs>
        <w:ind w:left="1437" w:hanging="357"/>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D96217"/>
    <w:multiLevelType w:val="multilevel"/>
    <w:tmpl w:val="D6A29F48"/>
    <w:lvl w:ilvl="0">
      <w:start w:val="1"/>
      <w:numFmt w:val="upperLetter"/>
      <w:suff w:val="nothing"/>
      <w:lvlText w:val="Appendix %1:  "/>
      <w:lvlJc w:val="left"/>
      <w:pPr>
        <w:ind w:left="0" w:hanging="720"/>
      </w:pPr>
    </w:lvl>
    <w:lvl w:ilvl="1">
      <w:start w:val="1"/>
      <w:numFmt w:val="decimal"/>
      <w:lvlText w:val="%1.%2."/>
      <w:lvlJc w:val="left"/>
      <w:pPr>
        <w:tabs>
          <w:tab w:val="num" w:pos="0"/>
        </w:tabs>
        <w:ind w:left="0" w:hanging="720"/>
      </w:pPr>
    </w:lvl>
    <w:lvl w:ilvl="2">
      <w:start w:val="1"/>
      <w:numFmt w:val="decimal"/>
      <w:lvlText w:val="%1.%2.%3"/>
      <w:lvlJc w:val="left"/>
      <w:pPr>
        <w:tabs>
          <w:tab w:val="num" w:pos="0"/>
        </w:tabs>
        <w:ind w:left="0" w:hanging="720"/>
      </w:pPr>
    </w:lvl>
    <w:lvl w:ilvl="3">
      <w:start w:val="1"/>
      <w:numFmt w:val="none"/>
      <w:suff w:val="nothing"/>
      <w:lvlText w:val=""/>
      <w:lvlJc w:val="left"/>
      <w:pPr>
        <w:ind w:left="0" w:firstLine="0"/>
      </w:pPr>
    </w:lvl>
    <w:lvl w:ilvl="4">
      <w:start w:val="1"/>
      <w:numFmt w:val="none"/>
      <w:suff w:val="nothing"/>
      <w:lvlText w:val=""/>
      <w:lvlJc w:val="left"/>
      <w:pPr>
        <w:ind w:left="0" w:firstLine="720"/>
      </w:pPr>
    </w:lvl>
    <w:lvl w:ilvl="5">
      <w:start w:val="1"/>
      <w:numFmt w:val="none"/>
      <w:lvlText w:val=""/>
      <w:lvlJc w:val="left"/>
      <w:pPr>
        <w:tabs>
          <w:tab w:val="num" w:pos="1080"/>
        </w:tabs>
        <w:ind w:left="-32767" w:hanging="32049"/>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19" w15:restartNumberingAfterBreak="0">
    <w:nsid w:val="491D2E1F"/>
    <w:multiLevelType w:val="hybridMultilevel"/>
    <w:tmpl w:val="3328E2C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15:restartNumberingAfterBreak="0">
    <w:nsid w:val="612106E7"/>
    <w:multiLevelType w:val="multilevel"/>
    <w:tmpl w:val="686C8EA0"/>
    <w:name w:val="BulletListTemplate"/>
    <w:lvl w:ilvl="0">
      <w:start w:val="1"/>
      <w:numFmt w:val="bullet"/>
      <w:pStyle w:val="ListBullet"/>
      <w:lvlText w:val=""/>
      <w:lvlJc w:val="left"/>
      <w:pPr>
        <w:tabs>
          <w:tab w:val="num" w:pos="1498"/>
        </w:tabs>
        <w:ind w:left="1498" w:hanging="360"/>
      </w:pPr>
      <w:rPr>
        <w:rFonts w:ascii="Symbol" w:hAnsi="Symbol"/>
        <w:sz w:val="24"/>
      </w:rPr>
    </w:lvl>
    <w:lvl w:ilvl="1">
      <w:start w:val="1"/>
      <w:numFmt w:val="bullet"/>
      <w:lvlRestart w:val="0"/>
      <w:pStyle w:val="ListBullet2"/>
      <w:lvlText w:val=""/>
      <w:lvlJc w:val="left"/>
      <w:pPr>
        <w:tabs>
          <w:tab w:val="num" w:pos="1930"/>
        </w:tabs>
        <w:ind w:left="1930" w:hanging="432"/>
      </w:pPr>
      <w:rPr>
        <w:rFonts w:ascii="Symbol" w:hAnsi="Symbol"/>
        <w:sz w:val="20"/>
      </w:rPr>
    </w:lvl>
    <w:lvl w:ilvl="2">
      <w:start w:val="1"/>
      <w:numFmt w:val="bullet"/>
      <w:pStyle w:val="ListBullet3"/>
      <w:lvlText w:val=""/>
      <w:lvlJc w:val="left"/>
      <w:pPr>
        <w:tabs>
          <w:tab w:val="num" w:pos="2160"/>
        </w:tabs>
        <w:ind w:left="2160" w:hanging="360"/>
      </w:pPr>
      <w:rPr>
        <w:rFonts w:ascii="Wingdings" w:hAnsi="Wingding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5A52D84"/>
    <w:multiLevelType w:val="hybridMultilevel"/>
    <w:tmpl w:val="A7D872A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2" w15:restartNumberingAfterBreak="0">
    <w:nsid w:val="67F43B1E"/>
    <w:multiLevelType w:val="hybridMultilevel"/>
    <w:tmpl w:val="6DB4200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8722102"/>
    <w:multiLevelType w:val="hybridMultilevel"/>
    <w:tmpl w:val="F9D03D3C"/>
    <w:lvl w:ilvl="0" w:tplc="55AAE5C2">
      <w:start w:val="1"/>
      <w:numFmt w:val="decimal"/>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8002EC"/>
    <w:multiLevelType w:val="hybridMultilevel"/>
    <w:tmpl w:val="6CAEA95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BD944F0"/>
    <w:multiLevelType w:val="hybridMultilevel"/>
    <w:tmpl w:val="013496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89322607">
    <w:abstractNumId w:val="9"/>
  </w:num>
  <w:num w:numId="2" w16cid:durableId="1691057791">
    <w:abstractNumId w:val="17"/>
  </w:num>
  <w:num w:numId="3" w16cid:durableId="421687997">
    <w:abstractNumId w:val="7"/>
  </w:num>
  <w:num w:numId="4" w16cid:durableId="1782383762">
    <w:abstractNumId w:val="7"/>
  </w:num>
  <w:num w:numId="5" w16cid:durableId="1631738805">
    <w:abstractNumId w:val="6"/>
  </w:num>
  <w:num w:numId="6" w16cid:durableId="1242132221">
    <w:abstractNumId w:val="6"/>
  </w:num>
  <w:num w:numId="7" w16cid:durableId="1154417037">
    <w:abstractNumId w:val="8"/>
  </w:num>
  <w:num w:numId="8" w16cid:durableId="255864800">
    <w:abstractNumId w:val="8"/>
  </w:num>
  <w:num w:numId="9" w16cid:durableId="840584864">
    <w:abstractNumId w:val="3"/>
  </w:num>
  <w:num w:numId="10" w16cid:durableId="1000549135">
    <w:abstractNumId w:val="12"/>
  </w:num>
  <w:num w:numId="11" w16cid:durableId="1725903827">
    <w:abstractNumId w:val="2"/>
  </w:num>
  <w:num w:numId="12" w16cid:durableId="1814369649">
    <w:abstractNumId w:val="12"/>
  </w:num>
  <w:num w:numId="13" w16cid:durableId="734204209">
    <w:abstractNumId w:val="14"/>
  </w:num>
  <w:num w:numId="14" w16cid:durableId="1893732202">
    <w:abstractNumId w:val="18"/>
  </w:num>
  <w:num w:numId="15" w16cid:durableId="1053112801">
    <w:abstractNumId w:val="5"/>
  </w:num>
  <w:num w:numId="16" w16cid:durableId="860778198">
    <w:abstractNumId w:val="4"/>
  </w:num>
  <w:num w:numId="17" w16cid:durableId="1186365122">
    <w:abstractNumId w:val="1"/>
  </w:num>
  <w:num w:numId="18" w16cid:durableId="1610820972">
    <w:abstractNumId w:val="0"/>
  </w:num>
  <w:num w:numId="19" w16cid:durableId="1035349873">
    <w:abstractNumId w:val="17"/>
  </w:num>
  <w:num w:numId="20" w16cid:durableId="127936341">
    <w:abstractNumId w:val="17"/>
  </w:num>
  <w:num w:numId="21" w16cid:durableId="1794397231">
    <w:abstractNumId w:val="6"/>
  </w:num>
  <w:num w:numId="22" w16cid:durableId="340469951">
    <w:abstractNumId w:val="20"/>
  </w:num>
  <w:num w:numId="23" w16cid:durableId="1935746247">
    <w:abstractNumId w:val="15"/>
  </w:num>
  <w:num w:numId="24" w16cid:durableId="1173569414">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548113">
    <w:abstractNumId w:val="6"/>
  </w:num>
  <w:num w:numId="26" w16cid:durableId="729839429">
    <w:abstractNumId w:val="8"/>
    <w:lvlOverride w:ilvl="0">
      <w:startOverride w:val="1"/>
    </w:lvlOverride>
  </w:num>
  <w:num w:numId="27" w16cid:durableId="148742829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894200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3209321">
    <w:abstractNumId w:val="7"/>
  </w:num>
  <w:num w:numId="30" w16cid:durableId="6583864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342836">
    <w:abstractNumId w:val="24"/>
  </w:num>
  <w:num w:numId="32" w16cid:durableId="2145417737">
    <w:abstractNumId w:val="13"/>
  </w:num>
  <w:num w:numId="33" w16cid:durableId="97992804">
    <w:abstractNumId w:val="11"/>
  </w:num>
  <w:num w:numId="34" w16cid:durableId="1233469244">
    <w:abstractNumId w:val="23"/>
  </w:num>
  <w:num w:numId="35" w16cid:durableId="864051755">
    <w:abstractNumId w:val="16"/>
  </w:num>
  <w:num w:numId="36" w16cid:durableId="924999676">
    <w:abstractNumId w:val="22"/>
  </w:num>
  <w:num w:numId="37" w16cid:durableId="1688167065">
    <w:abstractNumId w:val="25"/>
  </w:num>
  <w:num w:numId="38" w16cid:durableId="2062825570">
    <w:abstractNumId w:val="21"/>
  </w:num>
  <w:num w:numId="39" w16cid:durableId="1813448088">
    <w:abstractNumId w:val="19"/>
  </w:num>
  <w:num w:numId="40" w16cid:durableId="12466949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NTY1MrAwMjU1NrFU0lEKTi0uzszPAykwrAUAhuqIhiwAAAA="/>
  </w:docVars>
  <w:rsids>
    <w:rsidRoot w:val="00B37669"/>
    <w:rsid w:val="00090694"/>
    <w:rsid w:val="00096FC6"/>
    <w:rsid w:val="000A49B1"/>
    <w:rsid w:val="000B2785"/>
    <w:rsid w:val="0013463C"/>
    <w:rsid w:val="00144335"/>
    <w:rsid w:val="001B293A"/>
    <w:rsid w:val="002C26C8"/>
    <w:rsid w:val="002C35C9"/>
    <w:rsid w:val="002E1F2C"/>
    <w:rsid w:val="002F05C2"/>
    <w:rsid w:val="00384521"/>
    <w:rsid w:val="003A2632"/>
    <w:rsid w:val="003D09D1"/>
    <w:rsid w:val="00452797"/>
    <w:rsid w:val="00495A71"/>
    <w:rsid w:val="00551D4A"/>
    <w:rsid w:val="00561FCB"/>
    <w:rsid w:val="005E5DE7"/>
    <w:rsid w:val="006C4C6B"/>
    <w:rsid w:val="007077A4"/>
    <w:rsid w:val="00784183"/>
    <w:rsid w:val="007F6864"/>
    <w:rsid w:val="00825415"/>
    <w:rsid w:val="009165F8"/>
    <w:rsid w:val="00937F9F"/>
    <w:rsid w:val="009A44E7"/>
    <w:rsid w:val="009D6CFF"/>
    <w:rsid w:val="009E16AB"/>
    <w:rsid w:val="00AA4EC1"/>
    <w:rsid w:val="00B23D30"/>
    <w:rsid w:val="00B321CC"/>
    <w:rsid w:val="00B37669"/>
    <w:rsid w:val="00C161BA"/>
    <w:rsid w:val="00C507AB"/>
    <w:rsid w:val="00C56990"/>
    <w:rsid w:val="00C657E2"/>
    <w:rsid w:val="00C77CDF"/>
    <w:rsid w:val="00C85648"/>
    <w:rsid w:val="00CE56E8"/>
    <w:rsid w:val="00CF2FE0"/>
    <w:rsid w:val="00D65D99"/>
    <w:rsid w:val="00D70BC7"/>
    <w:rsid w:val="00DD012E"/>
    <w:rsid w:val="00DD11A6"/>
    <w:rsid w:val="00DE70A0"/>
    <w:rsid w:val="00F058BB"/>
    <w:rsid w:val="00F3565F"/>
    <w:rsid w:val="00F468A1"/>
    <w:rsid w:val="00FD773A"/>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3A149"/>
  <w15:chartTrackingRefBased/>
  <w15:docId w15:val="{BDEA15FA-6370-4E39-9EB1-5A08AE0FF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ml-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widowControl w:val="0"/>
    </w:pPr>
    <w:rPr>
      <w:rFonts w:ascii="Book Antiqua" w:hAnsi="Book Antiqua"/>
      <w:sz w:val="24"/>
      <w:lang w:bidi="ar-SA"/>
    </w:rPr>
  </w:style>
  <w:style w:type="paragraph" w:styleId="Heading1">
    <w:name w:val="heading 1"/>
    <w:next w:val="BodyText"/>
    <w:qFormat/>
    <w:pPr>
      <w:keepNext/>
      <w:keepLines/>
      <w:widowControl w:val="0"/>
      <w:spacing w:after="200"/>
      <w:outlineLvl w:val="0"/>
    </w:pPr>
    <w:rPr>
      <w:rFonts w:ascii="Arial Unicode MS" w:eastAsia="Arial Unicode MS" w:hAnsi="Arial Unicode MS"/>
      <w:b/>
      <w:kern w:val="28"/>
      <w:sz w:val="44"/>
      <w:lang w:val="en-AU" w:bidi="ar-SA"/>
    </w:rPr>
  </w:style>
  <w:style w:type="paragraph" w:styleId="Heading2">
    <w:name w:val="heading 2"/>
    <w:basedOn w:val="Heading1"/>
    <w:next w:val="BodyText"/>
    <w:qFormat/>
    <w:pPr>
      <w:pBdr>
        <w:top w:val="single" w:sz="24" w:space="1" w:color="C0C0C0"/>
      </w:pBdr>
      <w:spacing w:before="560"/>
      <w:outlineLvl w:val="1"/>
    </w:pPr>
    <w:rPr>
      <w:sz w:val="32"/>
    </w:rPr>
  </w:style>
  <w:style w:type="paragraph" w:styleId="Heading3">
    <w:name w:val="heading 3"/>
    <w:basedOn w:val="Heading2"/>
    <w:next w:val="BodyText"/>
    <w:qFormat/>
    <w:pPr>
      <w:pBdr>
        <w:top w:val="none" w:sz="0" w:space="0" w:color="auto"/>
      </w:pBdr>
      <w:ind w:left="567"/>
      <w:outlineLvl w:val="2"/>
    </w:pPr>
    <w:rPr>
      <w:sz w:val="28"/>
    </w:rPr>
  </w:style>
  <w:style w:type="paragraph" w:styleId="Heading4">
    <w:name w:val="heading 4"/>
    <w:basedOn w:val="Heading3"/>
    <w:next w:val="BodyText"/>
    <w:qFormat/>
    <w:pPr>
      <w:spacing w:before="480"/>
      <w:ind w:left="1134"/>
      <w:outlineLvl w:val="3"/>
    </w:pPr>
    <w:rPr>
      <w:sz w:val="24"/>
    </w:rPr>
  </w:style>
  <w:style w:type="paragraph" w:styleId="Heading7">
    <w:name w:val="heading 7"/>
    <w:basedOn w:val="Normal"/>
    <w:next w:val="Normal"/>
    <w:link w:val="Heading7Char"/>
    <w:semiHidden/>
    <w:unhideWhenUsed/>
    <w:qFormat/>
    <w:rsid w:val="00144335"/>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452797"/>
    <w:pPr>
      <w:keepLines/>
      <w:widowControl w:val="0"/>
      <w:spacing w:after="150"/>
      <w:ind w:left="1138"/>
    </w:pPr>
    <w:rPr>
      <w:sz w:val="24"/>
      <w:lang w:val="en-AU" w:bidi="ar-SA"/>
    </w:rPr>
  </w:style>
  <w:style w:type="paragraph" w:styleId="BodyTextIndent">
    <w:name w:val="Body Text Indent"/>
    <w:basedOn w:val="BodyText"/>
    <w:pPr>
      <w:ind w:left="1701"/>
    </w:pPr>
  </w:style>
  <w:style w:type="paragraph" w:styleId="Title">
    <w:name w:val="Title"/>
    <w:qFormat/>
    <w:pPr>
      <w:shd w:val="clear" w:color="auto" w:fill="000000"/>
      <w:spacing w:before="2835"/>
      <w:jc w:val="right"/>
    </w:pPr>
    <w:rPr>
      <w:rFonts w:ascii="Arial Narrow" w:hAnsi="Arial Narrow"/>
      <w:b/>
      <w:kern w:val="28"/>
      <w:sz w:val="72"/>
      <w:lang w:val="en-AU" w:bidi="ar-SA"/>
    </w:rPr>
  </w:style>
  <w:style w:type="paragraph" w:customStyle="1" w:styleId="CoverSubHeads">
    <w:name w:val="Cover SubHeads"/>
    <w:basedOn w:val="Title"/>
    <w:pPr>
      <w:shd w:val="clear" w:color="auto" w:fill="auto"/>
      <w:spacing w:before="567"/>
      <w:jc w:val="left"/>
    </w:pPr>
    <w:rPr>
      <w:sz w:val="32"/>
    </w:rPr>
  </w:style>
  <w:style w:type="paragraph" w:styleId="Header">
    <w:name w:val="header"/>
    <w:basedOn w:val="Normal"/>
    <w:link w:val="HeaderChar"/>
    <w:uiPriority w:val="99"/>
    <w:pPr>
      <w:pBdr>
        <w:bottom w:val="single" w:sz="2" w:space="2" w:color="auto"/>
      </w:pBdr>
      <w:tabs>
        <w:tab w:val="left" w:pos="4253"/>
        <w:tab w:val="right" w:pos="8505"/>
      </w:tabs>
      <w:overflowPunct w:val="0"/>
      <w:autoSpaceDE w:val="0"/>
      <w:autoSpaceDN w:val="0"/>
      <w:adjustRightInd w:val="0"/>
      <w:textAlignment w:val="baseline"/>
    </w:pPr>
    <w:rPr>
      <w:rFonts w:ascii="Arial Unicode MS" w:hAnsi="Arial Unicode MS"/>
      <w:sz w:val="18"/>
      <w:lang w:val="en-AU" w:eastAsia="x-none"/>
    </w:rPr>
  </w:style>
  <w:style w:type="paragraph" w:styleId="Footer">
    <w:name w:val="footer"/>
    <w:basedOn w:val="Header"/>
    <w:pPr>
      <w:pBdr>
        <w:top w:val="single" w:sz="2" w:space="2" w:color="auto"/>
        <w:bottom w:val="none" w:sz="0" w:space="0" w:color="auto"/>
      </w:pBdr>
    </w:pPr>
    <w:rPr>
      <w:rFonts w:eastAsia="Arial Unicode MS"/>
      <w:b/>
    </w:rPr>
  </w:style>
  <w:style w:type="paragraph" w:styleId="Index1">
    <w:name w:val="index 1"/>
    <w:basedOn w:val="Normal"/>
    <w:next w:val="Normal"/>
    <w:semiHidden/>
    <w:pPr>
      <w:keepLines w:val="0"/>
      <w:widowControl/>
      <w:tabs>
        <w:tab w:val="right" w:leader="dot" w:pos="3856"/>
      </w:tabs>
      <w:overflowPunct w:val="0"/>
      <w:autoSpaceDE w:val="0"/>
      <w:autoSpaceDN w:val="0"/>
      <w:adjustRightInd w:val="0"/>
      <w:spacing w:after="100"/>
      <w:textAlignment w:val="baseline"/>
    </w:pPr>
    <w:rPr>
      <w:lang w:val="en-AU"/>
    </w:rPr>
  </w:style>
  <w:style w:type="paragraph" w:styleId="Index2">
    <w:name w:val="index 2"/>
    <w:basedOn w:val="Index1"/>
    <w:next w:val="Normal"/>
    <w:semiHidden/>
    <w:pPr>
      <w:tabs>
        <w:tab w:val="clear" w:pos="3856"/>
        <w:tab w:val="right" w:leader="dot" w:pos="3881"/>
      </w:tabs>
      <w:spacing w:after="40"/>
      <w:ind w:left="396" w:hanging="198"/>
    </w:pPr>
  </w:style>
  <w:style w:type="paragraph" w:styleId="ListBullet">
    <w:name w:val="List Bullet"/>
    <w:basedOn w:val="BodyText"/>
    <w:pPr>
      <w:keepNext/>
      <w:numPr>
        <w:numId w:val="22"/>
      </w:numPr>
      <w:spacing w:after="100"/>
    </w:pPr>
  </w:style>
  <w:style w:type="paragraph" w:styleId="ListBullet2">
    <w:name w:val="List Bullet 2"/>
    <w:basedOn w:val="ListBullet"/>
    <w:pPr>
      <w:numPr>
        <w:ilvl w:val="1"/>
      </w:numPr>
      <w:tabs>
        <w:tab w:val="left" w:pos="1827"/>
      </w:tabs>
    </w:pPr>
  </w:style>
  <w:style w:type="paragraph" w:styleId="ListBullet3">
    <w:name w:val="List Bullet 3"/>
    <w:basedOn w:val="Normal"/>
    <w:pPr>
      <w:keepLines w:val="0"/>
      <w:widowControl/>
      <w:numPr>
        <w:ilvl w:val="2"/>
        <w:numId w:val="22"/>
      </w:numPr>
      <w:spacing w:after="100"/>
    </w:pPr>
    <w:rPr>
      <w:lang w:val="en-AU"/>
    </w:rPr>
  </w:style>
  <w:style w:type="paragraph" w:styleId="ListNumber">
    <w:name w:val="List Number"/>
    <w:basedOn w:val="BodyText"/>
    <w:pPr>
      <w:numPr>
        <w:numId w:val="23"/>
      </w:numPr>
      <w:spacing w:after="100"/>
    </w:pPr>
  </w:style>
  <w:style w:type="paragraph" w:styleId="ListNumber2">
    <w:name w:val="List Number 2"/>
    <w:basedOn w:val="ListNumber"/>
    <w:pPr>
      <w:numPr>
        <w:ilvl w:val="1"/>
      </w:numPr>
      <w:spacing w:after="60"/>
    </w:pPr>
  </w:style>
  <w:style w:type="paragraph" w:styleId="ListNumber3">
    <w:name w:val="List Number 3"/>
    <w:basedOn w:val="ListNumber2"/>
    <w:pPr>
      <w:numPr>
        <w:ilvl w:val="2"/>
      </w:numPr>
    </w:pPr>
  </w:style>
  <w:style w:type="character" w:styleId="PageNumber">
    <w:name w:val="page number"/>
    <w:rPr>
      <w:b/>
      <w:sz w:val="24"/>
      <w:szCs w:val="24"/>
    </w:rPr>
  </w:style>
  <w:style w:type="paragraph" w:customStyle="1" w:styleId="Picture">
    <w:name w:val="Picture"/>
    <w:basedOn w:val="Normal"/>
    <w:next w:val="Normal"/>
    <w:pPr>
      <w:spacing w:after="200"/>
      <w:ind w:left="1134"/>
    </w:pPr>
    <w:rPr>
      <w:lang w:val="en-AU"/>
    </w:rPr>
  </w:style>
  <w:style w:type="paragraph" w:customStyle="1" w:styleId="PictureWide">
    <w:name w:val="Picture Wide"/>
    <w:basedOn w:val="Picture"/>
    <w:next w:val="BodyText"/>
    <w:pPr>
      <w:ind w:left="0"/>
      <w:jc w:val="center"/>
    </w:pPr>
  </w:style>
  <w:style w:type="paragraph" w:styleId="Subtitle">
    <w:name w:val="Subtitle"/>
    <w:basedOn w:val="Title"/>
    <w:qFormat/>
    <w:pPr>
      <w:shd w:val="clear" w:color="auto" w:fill="auto"/>
      <w:spacing w:before="1134" w:after="60"/>
    </w:pPr>
    <w:rPr>
      <w:b w:val="0"/>
      <w:sz w:val="44"/>
    </w:rPr>
  </w:style>
  <w:style w:type="paragraph" w:customStyle="1" w:styleId="TableBodyText">
    <w:name w:val="Table Body Text"/>
    <w:basedOn w:val="BodyText"/>
    <w:pPr>
      <w:spacing w:before="60" w:after="60"/>
      <w:ind w:left="0"/>
    </w:pPr>
    <w:rPr>
      <w:sz w:val="20"/>
    </w:rPr>
  </w:style>
  <w:style w:type="paragraph" w:customStyle="1" w:styleId="TableBullet">
    <w:name w:val="Table Bullet"/>
    <w:basedOn w:val="Normal"/>
    <w:pPr>
      <w:numPr>
        <w:numId w:val="13"/>
      </w:numPr>
      <w:tabs>
        <w:tab w:val="clear" w:pos="360"/>
        <w:tab w:val="num" w:pos="2208"/>
      </w:tabs>
      <w:spacing w:before="60" w:after="200"/>
      <w:ind w:left="2208" w:hanging="360"/>
    </w:pPr>
    <w:rPr>
      <w:rFonts w:ascii="ClassGarmnd BT" w:hAnsi="ClassGarmnd BT"/>
      <w:color w:val="000000"/>
      <w:sz w:val="22"/>
      <w:lang w:val="en-AU"/>
    </w:rPr>
  </w:style>
  <w:style w:type="paragraph" w:customStyle="1" w:styleId="TableHeading">
    <w:name w:val="Table Heading"/>
    <w:basedOn w:val="Heading4"/>
    <w:pPr>
      <w:spacing w:before="80" w:after="80"/>
      <w:ind w:left="79"/>
      <w:outlineLvl w:val="9"/>
    </w:pPr>
    <w:rPr>
      <w:sz w:val="20"/>
    </w:rPr>
  </w:style>
  <w:style w:type="paragraph" w:styleId="TOC1">
    <w:name w:val="toc 1"/>
    <w:next w:val="Normal"/>
    <w:semiHidden/>
    <w:pPr>
      <w:tabs>
        <w:tab w:val="left" w:leader="dot" w:pos="7938"/>
        <w:tab w:val="right" w:pos="8505"/>
      </w:tabs>
      <w:spacing w:after="180"/>
    </w:pPr>
    <w:rPr>
      <w:rFonts w:ascii="Arial" w:hAnsi="Arial"/>
      <w:b/>
      <w:sz w:val="24"/>
      <w:lang w:val="en-AU" w:bidi="ar-SA"/>
    </w:rPr>
  </w:style>
  <w:style w:type="paragraph" w:styleId="TOC2">
    <w:name w:val="toc 2"/>
    <w:basedOn w:val="TOC1"/>
    <w:next w:val="Normal"/>
    <w:semiHidden/>
    <w:pPr>
      <w:spacing w:after="80"/>
      <w:ind w:left="709" w:hanging="425"/>
    </w:pPr>
  </w:style>
  <w:style w:type="paragraph" w:styleId="TOC3">
    <w:name w:val="toc 3"/>
    <w:basedOn w:val="TOC2"/>
    <w:next w:val="Normal"/>
    <w:semiHidden/>
    <w:pPr>
      <w:ind w:left="992"/>
    </w:pPr>
    <w:rPr>
      <w:rFonts w:ascii="Book Antiqua" w:hAnsi="Book Antiqua"/>
      <w:b w:val="0"/>
    </w:rPr>
  </w:style>
  <w:style w:type="paragraph" w:styleId="TOC4">
    <w:name w:val="toc 4"/>
    <w:basedOn w:val="Normal"/>
    <w:next w:val="Normal"/>
    <w:semiHidden/>
    <w:pPr>
      <w:tabs>
        <w:tab w:val="right" w:pos="9259"/>
      </w:tabs>
      <w:spacing w:after="200"/>
      <w:ind w:left="440"/>
    </w:pPr>
    <w:rPr>
      <w:sz w:val="20"/>
      <w:lang w:val="en-AU"/>
    </w:rPr>
  </w:style>
  <w:style w:type="character" w:styleId="Hyperlink">
    <w:name w:val="Hyperlink"/>
    <w:rPr>
      <w:b/>
      <w:color w:val="FF8700"/>
      <w:u w:val="none"/>
    </w:rPr>
  </w:style>
  <w:style w:type="paragraph" w:styleId="NormalWeb">
    <w:name w:val="Normal (Web)"/>
    <w:basedOn w:val="Normal"/>
    <w:pPr>
      <w:keepLines w:val="0"/>
      <w:widowControl/>
      <w:spacing w:before="100" w:after="100"/>
    </w:pPr>
    <w:rPr>
      <w:rFonts w:ascii="Arial" w:eastAsia="Arial Unicode MS" w:hAnsi="Arial"/>
      <w:sz w:val="20"/>
      <w:lang w:val="en-AU"/>
    </w:rPr>
  </w:style>
  <w:style w:type="character" w:customStyle="1" w:styleId="Heading7Char">
    <w:name w:val="Heading 7 Char"/>
    <w:link w:val="Heading7"/>
    <w:semiHidden/>
    <w:rsid w:val="00144335"/>
    <w:rPr>
      <w:rFonts w:ascii="Calibri" w:eastAsia="Times New Roman" w:hAnsi="Calibri" w:cs="Times New Roman"/>
      <w:sz w:val="24"/>
      <w:szCs w:val="24"/>
    </w:rPr>
  </w:style>
  <w:style w:type="paragraph" w:styleId="BodyTextFirstIndent">
    <w:name w:val="Body Text First Indent"/>
    <w:basedOn w:val="BodyText"/>
    <w:link w:val="BodyTextFirstIndentChar"/>
    <w:rsid w:val="00144335"/>
    <w:pPr>
      <w:spacing w:after="120"/>
      <w:ind w:left="0" w:firstLine="210"/>
    </w:pPr>
    <w:rPr>
      <w:rFonts w:ascii="Book Antiqua" w:hAnsi="Book Antiqua"/>
    </w:rPr>
  </w:style>
  <w:style w:type="character" w:customStyle="1" w:styleId="BodyTextChar">
    <w:name w:val="Body Text Char"/>
    <w:link w:val="BodyText"/>
    <w:rsid w:val="00144335"/>
    <w:rPr>
      <w:sz w:val="24"/>
      <w:lang w:val="en-AU" w:bidi="ar-SA"/>
    </w:rPr>
  </w:style>
  <w:style w:type="character" w:customStyle="1" w:styleId="BodyTextFirstIndentChar">
    <w:name w:val="Body Text First Indent Char"/>
    <w:link w:val="BodyTextFirstIndent"/>
    <w:rsid w:val="00144335"/>
    <w:rPr>
      <w:rFonts w:ascii="Book Antiqua" w:hAnsi="Book Antiqua"/>
      <w:sz w:val="24"/>
      <w:lang w:val="en-AU"/>
    </w:rPr>
  </w:style>
  <w:style w:type="paragraph" w:customStyle="1" w:styleId="BlockQuotation">
    <w:name w:val="Block Quotation"/>
    <w:basedOn w:val="BodyText"/>
    <w:rsid w:val="00144335"/>
    <w:pPr>
      <w:widowControl/>
      <w:pBdr>
        <w:top w:val="single" w:sz="6" w:space="14" w:color="808080"/>
        <w:left w:val="single" w:sz="6" w:space="14" w:color="808080"/>
        <w:bottom w:val="single" w:sz="6" w:space="14" w:color="808080"/>
        <w:right w:val="single" w:sz="6" w:space="14" w:color="808080"/>
      </w:pBdr>
      <w:spacing w:before="240" w:after="240"/>
      <w:ind w:left="720" w:right="720"/>
      <w:jc w:val="both"/>
    </w:pPr>
    <w:rPr>
      <w:rFonts w:ascii="Arial" w:hAnsi="Arial"/>
      <w:i/>
      <w:szCs w:val="22"/>
      <w:lang w:val="en-US"/>
    </w:rPr>
  </w:style>
  <w:style w:type="paragraph" w:styleId="Caption">
    <w:name w:val="caption"/>
    <w:basedOn w:val="Normal"/>
    <w:next w:val="BodyText"/>
    <w:qFormat/>
    <w:rsid w:val="00144335"/>
    <w:pPr>
      <w:keepNext/>
      <w:keepLines w:val="0"/>
      <w:widowControl/>
      <w:spacing w:before="60" w:after="240" w:line="200" w:lineRule="atLeast"/>
      <w:ind w:left="1920" w:hanging="120"/>
    </w:pPr>
    <w:rPr>
      <w:rFonts w:ascii="Garamond" w:hAnsi="Garamond"/>
      <w:i/>
      <w:spacing w:val="5"/>
      <w:sz w:val="20"/>
    </w:rPr>
  </w:style>
  <w:style w:type="paragraph" w:customStyle="1" w:styleId="HeadingBase">
    <w:name w:val="Heading Base"/>
    <w:basedOn w:val="BodyText"/>
    <w:next w:val="BodyText"/>
    <w:link w:val="HeadingBaseChar"/>
    <w:rsid w:val="00144335"/>
    <w:pPr>
      <w:keepNext/>
      <w:widowControl/>
      <w:spacing w:after="0"/>
      <w:ind w:left="0"/>
    </w:pPr>
    <w:rPr>
      <w:rFonts w:ascii="Arial" w:hAnsi="Arial"/>
      <w:kern w:val="20"/>
      <w:szCs w:val="24"/>
      <w:lang w:val="x-none"/>
    </w:rPr>
  </w:style>
  <w:style w:type="paragraph" w:customStyle="1" w:styleId="FootnoteBase">
    <w:name w:val="Footnote Base"/>
    <w:basedOn w:val="BodyText"/>
    <w:rsid w:val="00144335"/>
    <w:pPr>
      <w:widowControl/>
      <w:spacing w:after="240" w:line="200" w:lineRule="atLeast"/>
      <w:ind w:left="0"/>
      <w:jc w:val="both"/>
    </w:pPr>
    <w:rPr>
      <w:rFonts w:ascii="Arial" w:hAnsi="Arial"/>
      <w:sz w:val="18"/>
      <w:szCs w:val="24"/>
      <w:lang w:val="en-US"/>
    </w:rPr>
  </w:style>
  <w:style w:type="character" w:styleId="FootnoteReference">
    <w:name w:val="footnote reference"/>
    <w:rsid w:val="00144335"/>
    <w:rPr>
      <w:vertAlign w:val="superscript"/>
    </w:rPr>
  </w:style>
  <w:style w:type="paragraph" w:styleId="FootnoteText">
    <w:name w:val="footnote text"/>
    <w:basedOn w:val="FootnoteBase"/>
    <w:link w:val="FootnoteTextChar"/>
    <w:rsid w:val="00144335"/>
    <w:rPr>
      <w:lang w:val="x-none"/>
    </w:rPr>
  </w:style>
  <w:style w:type="character" w:customStyle="1" w:styleId="FootnoteTextChar">
    <w:name w:val="Footnote Text Char"/>
    <w:link w:val="FootnoteText"/>
    <w:rsid w:val="00144335"/>
    <w:rPr>
      <w:rFonts w:ascii="Arial" w:hAnsi="Arial"/>
      <w:sz w:val="18"/>
      <w:szCs w:val="24"/>
    </w:rPr>
  </w:style>
  <w:style w:type="paragraph" w:customStyle="1" w:styleId="SubtitleCover">
    <w:name w:val="Subtitle Cover"/>
    <w:basedOn w:val="TitleCover"/>
    <w:next w:val="BodyText"/>
    <w:rsid w:val="00144335"/>
    <w:pPr>
      <w:pBdr>
        <w:top w:val="single" w:sz="6" w:space="12" w:color="808080"/>
      </w:pBdr>
      <w:spacing w:after="0" w:line="440" w:lineRule="atLeast"/>
    </w:pPr>
    <w:rPr>
      <w:spacing w:val="30"/>
      <w:sz w:val="36"/>
    </w:rPr>
  </w:style>
  <w:style w:type="paragraph" w:customStyle="1" w:styleId="TitleCover">
    <w:name w:val="Title Cover"/>
    <w:basedOn w:val="HeadingBase"/>
    <w:next w:val="SubtitleCover"/>
    <w:rsid w:val="00144335"/>
    <w:pPr>
      <w:spacing w:after="240" w:line="720" w:lineRule="atLeast"/>
      <w:jc w:val="center"/>
    </w:pPr>
    <w:rPr>
      <w:caps/>
      <w:spacing w:val="65"/>
      <w:sz w:val="64"/>
    </w:rPr>
  </w:style>
  <w:style w:type="character" w:styleId="Emphasis">
    <w:name w:val="Emphasis"/>
    <w:qFormat/>
    <w:rsid w:val="00144335"/>
    <w:rPr>
      <w:caps/>
      <w:sz w:val="18"/>
    </w:rPr>
  </w:style>
  <w:style w:type="character" w:customStyle="1" w:styleId="HeadingBaseChar">
    <w:name w:val="Heading Base Char"/>
    <w:link w:val="HeadingBase"/>
    <w:rsid w:val="00144335"/>
    <w:rPr>
      <w:rFonts w:ascii="Arial" w:hAnsi="Arial"/>
      <w:kern w:val="20"/>
      <w:sz w:val="24"/>
      <w:szCs w:val="24"/>
    </w:rPr>
  </w:style>
  <w:style w:type="paragraph" w:customStyle="1" w:styleId="CaptionCenteredBefore12ptNounderl">
    <w:name w:val="Caption + Centered Before:  12 pt + No underl..."/>
    <w:basedOn w:val="Normal"/>
    <w:rsid w:val="00144335"/>
    <w:pPr>
      <w:keepNext/>
      <w:keepLines w:val="0"/>
      <w:widowControl/>
      <w:spacing w:before="240"/>
      <w:jc w:val="center"/>
    </w:pPr>
    <w:rPr>
      <w:rFonts w:ascii="Arial" w:hAnsi="Arial"/>
      <w:b/>
      <w:bCs/>
      <w:spacing w:val="5"/>
      <w:sz w:val="16"/>
      <w:szCs w:val="16"/>
      <w:u w:val="single"/>
    </w:rPr>
  </w:style>
  <w:style w:type="paragraph" w:styleId="NoSpacing">
    <w:name w:val="No Spacing"/>
    <w:link w:val="NoSpacingChar"/>
    <w:uiPriority w:val="1"/>
    <w:qFormat/>
    <w:rsid w:val="00144335"/>
    <w:rPr>
      <w:rFonts w:ascii="Calibri" w:hAnsi="Calibri"/>
      <w:sz w:val="22"/>
      <w:szCs w:val="22"/>
      <w:lang w:bidi="ar-SA"/>
    </w:rPr>
  </w:style>
  <w:style w:type="character" w:customStyle="1" w:styleId="NoSpacingChar">
    <w:name w:val="No Spacing Char"/>
    <w:link w:val="NoSpacing"/>
    <w:uiPriority w:val="1"/>
    <w:rsid w:val="00144335"/>
    <w:rPr>
      <w:rFonts w:ascii="Calibri" w:hAnsi="Calibri"/>
      <w:sz w:val="22"/>
      <w:szCs w:val="22"/>
      <w:lang w:bidi="ar-SA"/>
    </w:rPr>
  </w:style>
  <w:style w:type="character" w:customStyle="1" w:styleId="HeaderChar">
    <w:name w:val="Header Char"/>
    <w:link w:val="Header"/>
    <w:uiPriority w:val="99"/>
    <w:rsid w:val="00F468A1"/>
    <w:rPr>
      <w:rFonts w:ascii="Arial Unicode MS" w:hAnsi="Arial Unicode MS"/>
      <w:sz w:val="18"/>
      <w:lang w:val="en-AU"/>
    </w:rPr>
  </w:style>
  <w:style w:type="paragraph" w:styleId="BalloonText">
    <w:name w:val="Balloon Text"/>
    <w:basedOn w:val="Normal"/>
    <w:link w:val="BalloonTextChar"/>
    <w:rsid w:val="00F468A1"/>
    <w:rPr>
      <w:rFonts w:ascii="Tahoma" w:hAnsi="Tahoma"/>
      <w:sz w:val="16"/>
      <w:szCs w:val="16"/>
      <w:lang w:val="x-none" w:eastAsia="x-none"/>
    </w:rPr>
  </w:style>
  <w:style w:type="character" w:customStyle="1" w:styleId="BalloonTextChar">
    <w:name w:val="Balloon Text Char"/>
    <w:link w:val="BalloonText"/>
    <w:rsid w:val="00F468A1"/>
    <w:rPr>
      <w:rFonts w:ascii="Tahoma" w:hAnsi="Tahoma" w:cs="Tahoma"/>
      <w:sz w:val="16"/>
      <w:szCs w:val="16"/>
    </w:rPr>
  </w:style>
  <w:style w:type="paragraph" w:styleId="EndnoteText">
    <w:name w:val="endnote text"/>
    <w:basedOn w:val="Normal"/>
    <w:link w:val="EndnoteTextChar"/>
    <w:uiPriority w:val="99"/>
    <w:unhideWhenUsed/>
    <w:rsid w:val="005E5DE7"/>
    <w:pPr>
      <w:keepLines w:val="0"/>
      <w:widowControl/>
      <w:spacing w:after="200" w:line="276" w:lineRule="auto"/>
      <w:jc w:val="both"/>
    </w:pPr>
    <w:rPr>
      <w:rFonts w:ascii="Calibri" w:eastAsia="Calibri" w:hAnsi="Calibri"/>
      <w:sz w:val="20"/>
    </w:rPr>
  </w:style>
  <w:style w:type="character" w:customStyle="1" w:styleId="EndnoteTextChar">
    <w:name w:val="Endnote Text Char"/>
    <w:basedOn w:val="DefaultParagraphFont"/>
    <w:link w:val="EndnoteText"/>
    <w:uiPriority w:val="99"/>
    <w:rsid w:val="005E5DE7"/>
    <w:rPr>
      <w:rFonts w:ascii="Calibri" w:eastAsia="Calibri" w:hAnsi="Calibri"/>
      <w:lang w:bidi="ar-SA"/>
    </w:rPr>
  </w:style>
  <w:style w:type="character" w:styleId="EndnoteReference">
    <w:name w:val="endnote reference"/>
    <w:uiPriority w:val="99"/>
    <w:unhideWhenUsed/>
    <w:rsid w:val="005E5D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87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54D5A-4A20-4C22-8749-936D30604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996</Words>
  <Characters>5680</Characters>
  <Application>Microsoft Office Word</Application>
  <DocSecurity>0</DocSecurity>
  <PresentationFormat/>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Wingfield</dc:creator>
  <cp:keywords/>
  <dc:description/>
  <cp:lastModifiedBy>Debra Wingfield</cp:lastModifiedBy>
  <cp:revision>5</cp:revision>
  <dcterms:created xsi:type="dcterms:W3CDTF">2025-03-07T20:40:00Z</dcterms:created>
  <dcterms:modified xsi:type="dcterms:W3CDTF">2025-03-08T21:17:00Z</dcterms:modified>
</cp:coreProperties>
</file>